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2D8"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142"/>
        <w:gridCol w:w="434"/>
        <w:gridCol w:w="133"/>
        <w:gridCol w:w="425"/>
        <w:gridCol w:w="297"/>
        <w:gridCol w:w="163"/>
        <w:gridCol w:w="532"/>
        <w:gridCol w:w="1134"/>
        <w:gridCol w:w="142"/>
        <w:gridCol w:w="407"/>
        <w:gridCol w:w="18"/>
        <w:gridCol w:w="318"/>
        <w:gridCol w:w="331"/>
        <w:gridCol w:w="31"/>
        <w:gridCol w:w="300"/>
        <w:gridCol w:w="373"/>
        <w:gridCol w:w="65"/>
        <w:gridCol w:w="191"/>
        <w:gridCol w:w="376"/>
        <w:gridCol w:w="850"/>
      </w:tblGrid>
      <w:tr w:rsidR="005F44CA" w:rsidRPr="00CF5812" w14:paraId="7A14DFC4" w14:textId="77777777" w:rsidTr="009B7185">
        <w:tc>
          <w:tcPr>
            <w:tcW w:w="1485" w:type="dxa"/>
            <w:shd w:val="clear" w:color="auto" w:fill="F2F2F2"/>
            <w:vAlign w:val="center"/>
          </w:tcPr>
          <w:p w14:paraId="037005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4"/>
            <w:vAlign w:val="center"/>
          </w:tcPr>
          <w:p w14:paraId="7B925122" w14:textId="46E6795C" w:rsidR="005F44CA" w:rsidRPr="00CF5812" w:rsidRDefault="00751AAA" w:rsidP="00A14666">
            <w:pPr>
              <w:spacing w:before="20" w:after="20"/>
              <w:rPr>
                <w:rFonts w:ascii="Merriweather" w:hAnsi="Merriweather"/>
                <w:b/>
                <w:sz w:val="20"/>
              </w:rPr>
            </w:pPr>
            <w:r>
              <w:rPr>
                <w:rFonts w:ascii="Merriweather" w:hAnsi="Merriweather"/>
                <w:b/>
                <w:sz w:val="20"/>
              </w:rPr>
              <w:t>Department of English</w:t>
            </w:r>
            <w:r w:rsidR="004D3A20">
              <w:rPr>
                <w:rFonts w:ascii="Merriweather" w:hAnsi="Merriweather"/>
                <w:b/>
                <w:sz w:val="20"/>
              </w:rPr>
              <w:t xml:space="preserve"> Studies</w:t>
            </w:r>
          </w:p>
        </w:tc>
        <w:tc>
          <w:tcPr>
            <w:tcW w:w="1100" w:type="dxa"/>
            <w:gridSpan w:val="5"/>
            <w:shd w:val="clear" w:color="auto" w:fill="F2F2F2"/>
            <w:vAlign w:val="center"/>
          </w:tcPr>
          <w:p w14:paraId="373F6DC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417" w:type="dxa"/>
            <w:gridSpan w:val="3"/>
            <w:vAlign w:val="center"/>
          </w:tcPr>
          <w:p w14:paraId="17643368" w14:textId="36B53895" w:rsidR="005F44CA" w:rsidRPr="00CF5812" w:rsidRDefault="00751AAA" w:rsidP="00A14666">
            <w:pPr>
              <w:spacing w:before="20" w:after="20"/>
              <w:rPr>
                <w:rFonts w:ascii="Merriweather" w:hAnsi="Merriweather"/>
                <w:sz w:val="20"/>
              </w:rPr>
            </w:pPr>
            <w:r>
              <w:rPr>
                <w:rFonts w:ascii="Merriweather" w:hAnsi="Merriweather"/>
                <w:sz w:val="20"/>
              </w:rPr>
              <w:t>202</w:t>
            </w:r>
            <w:r w:rsidR="00532026">
              <w:rPr>
                <w:rFonts w:ascii="Merriweather" w:hAnsi="Merriweather"/>
                <w:sz w:val="20"/>
              </w:rPr>
              <w:t>3</w:t>
            </w:r>
            <w:r>
              <w:rPr>
                <w:rFonts w:ascii="Merriweather" w:hAnsi="Merriweather"/>
                <w:sz w:val="20"/>
              </w:rPr>
              <w:t xml:space="preserve"> / 202</w:t>
            </w:r>
            <w:r w:rsidR="00532026">
              <w:rPr>
                <w:rFonts w:ascii="Merriweather" w:hAnsi="Merriweather"/>
                <w:sz w:val="20"/>
              </w:rPr>
              <w:t>4</w:t>
            </w:r>
          </w:p>
        </w:tc>
      </w:tr>
      <w:tr w:rsidR="005F44CA" w:rsidRPr="00CF5812" w14:paraId="0869A3F2" w14:textId="77777777" w:rsidTr="009B7185">
        <w:tc>
          <w:tcPr>
            <w:tcW w:w="1485" w:type="dxa"/>
            <w:shd w:val="clear" w:color="auto" w:fill="F2F2F2"/>
          </w:tcPr>
          <w:p w14:paraId="0DD94AE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4"/>
            <w:vAlign w:val="center"/>
          </w:tcPr>
          <w:p w14:paraId="641A6A22" w14:textId="4DF095B0" w:rsidR="005F44CA" w:rsidRPr="00534F2C" w:rsidRDefault="00751AAA" w:rsidP="00A14666">
            <w:pPr>
              <w:spacing w:before="20" w:after="20"/>
              <w:rPr>
                <w:rFonts w:ascii="Merriweather" w:hAnsi="Merriweather"/>
                <w:b/>
                <w:bCs/>
                <w:sz w:val="20"/>
              </w:rPr>
            </w:pPr>
            <w:r w:rsidRPr="00534F2C">
              <w:rPr>
                <w:rFonts w:ascii="Merriweather" w:hAnsi="Merriweather"/>
                <w:b/>
                <w:bCs/>
                <w:sz w:val="20"/>
              </w:rPr>
              <w:t>Literary Translation – Practical Aspects</w:t>
            </w:r>
          </w:p>
        </w:tc>
        <w:tc>
          <w:tcPr>
            <w:tcW w:w="1100" w:type="dxa"/>
            <w:gridSpan w:val="5"/>
            <w:shd w:val="clear" w:color="auto" w:fill="F2F2F2"/>
            <w:vAlign w:val="center"/>
          </w:tcPr>
          <w:p w14:paraId="646696B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417" w:type="dxa"/>
            <w:gridSpan w:val="3"/>
            <w:vAlign w:val="center"/>
          </w:tcPr>
          <w:p w14:paraId="4EB171DA" w14:textId="633CFC07" w:rsidR="005F44CA" w:rsidRPr="00CF5812" w:rsidRDefault="00751AAA" w:rsidP="00534F2C">
            <w:pPr>
              <w:spacing w:before="20" w:after="20"/>
              <w:jc w:val="center"/>
              <w:rPr>
                <w:rFonts w:ascii="Merriweather" w:hAnsi="Merriweather"/>
                <w:b/>
                <w:sz w:val="20"/>
              </w:rPr>
            </w:pPr>
            <w:r>
              <w:rPr>
                <w:rFonts w:ascii="Merriweather" w:hAnsi="Merriweather"/>
                <w:b/>
                <w:sz w:val="20"/>
              </w:rPr>
              <w:t>3</w:t>
            </w:r>
          </w:p>
        </w:tc>
      </w:tr>
      <w:tr w:rsidR="005F44CA" w:rsidRPr="00CF5812" w14:paraId="57FDFE3C" w14:textId="77777777" w:rsidTr="00751AAA">
        <w:tc>
          <w:tcPr>
            <w:tcW w:w="1485" w:type="dxa"/>
            <w:shd w:val="clear" w:color="auto" w:fill="F2F2F2"/>
          </w:tcPr>
          <w:p w14:paraId="57C3360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724" w:type="dxa"/>
            <w:gridSpan w:val="22"/>
            <w:shd w:val="clear" w:color="auto" w:fill="FFFFFF"/>
            <w:vAlign w:val="center"/>
          </w:tcPr>
          <w:p w14:paraId="76FCB6CE" w14:textId="2BCFEDA2" w:rsidR="005F44CA" w:rsidRPr="00534F2C" w:rsidRDefault="00751AAA" w:rsidP="00A14666">
            <w:pPr>
              <w:spacing w:before="20" w:after="20"/>
              <w:rPr>
                <w:rFonts w:ascii="Merriweather" w:hAnsi="Merriweather"/>
                <w:b/>
                <w:bCs/>
                <w:sz w:val="20"/>
              </w:rPr>
            </w:pPr>
            <w:r w:rsidRPr="00534F2C">
              <w:rPr>
                <w:rFonts w:ascii="Merriweather" w:hAnsi="Merriweather"/>
                <w:b/>
                <w:bCs/>
                <w:sz w:val="20"/>
              </w:rPr>
              <w:t>Undergraduate Program in English</w:t>
            </w:r>
            <w:r w:rsidR="005B44F4">
              <w:rPr>
                <w:rFonts w:ascii="Merriweather" w:hAnsi="Merriweather"/>
                <w:b/>
                <w:bCs/>
                <w:sz w:val="20"/>
              </w:rPr>
              <w:t xml:space="preserve"> Studies</w:t>
            </w:r>
          </w:p>
        </w:tc>
      </w:tr>
      <w:tr w:rsidR="005F44CA" w:rsidRPr="00CF5812" w14:paraId="091D239B" w14:textId="77777777" w:rsidTr="00CC7FA0">
        <w:tc>
          <w:tcPr>
            <w:tcW w:w="1485" w:type="dxa"/>
            <w:shd w:val="clear" w:color="auto" w:fill="F2F2F2"/>
            <w:vAlign w:val="center"/>
          </w:tcPr>
          <w:p w14:paraId="460F384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771" w:type="dxa"/>
            <w:gridSpan w:val="5"/>
            <w:vAlign w:val="center"/>
          </w:tcPr>
          <w:p w14:paraId="50F019D9" w14:textId="3CCE2025"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Content>
                <w:r w:rsidR="00751AAA">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417" w:type="dxa"/>
            <w:gridSpan w:val="4"/>
            <w:vAlign w:val="center"/>
          </w:tcPr>
          <w:p w14:paraId="261C69EF"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5"/>
            <w:vAlign w:val="center"/>
          </w:tcPr>
          <w:p w14:paraId="2B18AFF8"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17" w:type="dxa"/>
            <w:gridSpan w:val="8"/>
            <w:shd w:val="clear" w:color="auto" w:fill="FFFFFF"/>
            <w:vAlign w:val="center"/>
          </w:tcPr>
          <w:p w14:paraId="6D239522"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0514DE5" w14:textId="77777777" w:rsidTr="00CC7FA0">
        <w:tc>
          <w:tcPr>
            <w:tcW w:w="1485" w:type="dxa"/>
            <w:shd w:val="clear" w:color="auto" w:fill="F2F2F2"/>
            <w:vAlign w:val="center"/>
          </w:tcPr>
          <w:p w14:paraId="3DEB944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771" w:type="dxa"/>
            <w:gridSpan w:val="5"/>
          </w:tcPr>
          <w:p w14:paraId="11A52125"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F553C0"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Double major </w:t>
            </w:r>
          </w:p>
        </w:tc>
        <w:tc>
          <w:tcPr>
            <w:tcW w:w="1417" w:type="dxa"/>
            <w:gridSpan w:val="4"/>
            <w:vAlign w:val="center"/>
          </w:tcPr>
          <w:p w14:paraId="0C9A8EEC" w14:textId="07EE043E"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Content>
                <w:r w:rsidR="00751AAA">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5"/>
            <w:vAlign w:val="center"/>
          </w:tcPr>
          <w:p w14:paraId="2069A09E"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17" w:type="dxa"/>
            <w:gridSpan w:val="8"/>
            <w:shd w:val="clear" w:color="auto" w:fill="FFFFFF"/>
            <w:vAlign w:val="center"/>
          </w:tcPr>
          <w:p w14:paraId="0F439FAC"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5872A18" w14:textId="77777777" w:rsidTr="00CC7FA0">
        <w:tc>
          <w:tcPr>
            <w:tcW w:w="1485" w:type="dxa"/>
            <w:shd w:val="clear" w:color="auto" w:fill="F2F2F2"/>
            <w:vAlign w:val="center"/>
          </w:tcPr>
          <w:p w14:paraId="3A261DD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771" w:type="dxa"/>
            <w:gridSpan w:val="5"/>
            <w:shd w:val="clear" w:color="auto" w:fill="FFFFFF"/>
            <w:vAlign w:val="center"/>
          </w:tcPr>
          <w:p w14:paraId="6352834F"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417" w:type="dxa"/>
            <w:gridSpan w:val="4"/>
            <w:shd w:val="clear" w:color="auto" w:fill="FFFFFF"/>
            <w:vAlign w:val="center"/>
          </w:tcPr>
          <w:p w14:paraId="6F846A3A" w14:textId="6D933A72"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Content>
                <w:r w:rsidR="00751AAA">
                  <w:rPr>
                    <w:rFonts w:ascii="MS Gothic" w:eastAsia="MS Gothic" w:hAnsi="MS Gothic" w:hint="eastAsia"/>
                    <w:sz w:val="18"/>
                  </w:rPr>
                  <w:t>☒</w:t>
                </w:r>
              </w:sdtContent>
            </w:sdt>
            <w:r w:rsidR="005F44CA" w:rsidRPr="00FF1020">
              <w:rPr>
                <w:rFonts w:ascii="Merriweather" w:hAnsi="Merriweather"/>
                <w:sz w:val="18"/>
              </w:rPr>
              <w:t xml:space="preserve"> 2</w:t>
            </w:r>
          </w:p>
        </w:tc>
        <w:tc>
          <w:tcPr>
            <w:tcW w:w="1276" w:type="dxa"/>
            <w:gridSpan w:val="2"/>
            <w:shd w:val="clear" w:color="auto" w:fill="FFFFFF"/>
            <w:vAlign w:val="center"/>
          </w:tcPr>
          <w:p w14:paraId="45EC2EED" w14:textId="6FD260C8"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Content>
                <w:r w:rsidR="00751AAA">
                  <w:rPr>
                    <w:rFonts w:ascii="MS Gothic" w:eastAsia="MS Gothic" w:hAnsi="MS Gothic" w:hint="eastAsia"/>
                    <w:sz w:val="18"/>
                  </w:rPr>
                  <w:t>☒</w:t>
                </w:r>
              </w:sdtContent>
            </w:sdt>
            <w:r w:rsidR="005F44CA" w:rsidRPr="00FF1020">
              <w:rPr>
                <w:rFonts w:ascii="Merriweather" w:hAnsi="Merriweather"/>
                <w:sz w:val="18"/>
              </w:rPr>
              <w:t xml:space="preserve"> 3</w:t>
            </w:r>
          </w:p>
        </w:tc>
        <w:tc>
          <w:tcPr>
            <w:tcW w:w="1778" w:type="dxa"/>
            <w:gridSpan w:val="7"/>
            <w:shd w:val="clear" w:color="auto" w:fill="FFFFFF"/>
            <w:vAlign w:val="center"/>
          </w:tcPr>
          <w:p w14:paraId="10D11DAE"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482" w:type="dxa"/>
            <w:gridSpan w:val="4"/>
            <w:shd w:val="clear" w:color="auto" w:fill="FFFFFF"/>
            <w:vAlign w:val="center"/>
          </w:tcPr>
          <w:p w14:paraId="416C5F0C"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C71AA22" w14:textId="77777777" w:rsidTr="00CC7FA0">
        <w:trPr>
          <w:trHeight w:val="80"/>
        </w:trPr>
        <w:tc>
          <w:tcPr>
            <w:tcW w:w="1485" w:type="dxa"/>
            <w:vMerge w:val="restart"/>
            <w:shd w:val="clear" w:color="auto" w:fill="F2F2F2"/>
            <w:vAlign w:val="center"/>
          </w:tcPr>
          <w:p w14:paraId="5D66D9A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771" w:type="dxa"/>
            <w:gridSpan w:val="5"/>
            <w:vMerge w:val="restart"/>
            <w:vAlign w:val="center"/>
          </w:tcPr>
          <w:p w14:paraId="4DB883C1" w14:textId="77777777" w:rsidR="005F44CA" w:rsidRPr="00CD7933" w:rsidRDefault="0000000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3AA363C5" w14:textId="6471774A"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Content>
                <w:r w:rsidR="00751AAA">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417" w:type="dxa"/>
            <w:gridSpan w:val="4"/>
            <w:vAlign w:val="center"/>
          </w:tcPr>
          <w:p w14:paraId="2937628C"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134" w:type="dxa"/>
            <w:vAlign w:val="center"/>
          </w:tcPr>
          <w:p w14:paraId="4CCC5080"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885" w:type="dxa"/>
            <w:gridSpan w:val="4"/>
            <w:vAlign w:val="center"/>
          </w:tcPr>
          <w:p w14:paraId="55392ED1"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100" w:type="dxa"/>
            <w:gridSpan w:val="5"/>
            <w:vAlign w:val="center"/>
          </w:tcPr>
          <w:p w14:paraId="0DC5EC7C" w14:textId="5275CF81"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Content>
                <w:r w:rsidR="00751AAA">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417" w:type="dxa"/>
            <w:gridSpan w:val="3"/>
            <w:vAlign w:val="center"/>
          </w:tcPr>
          <w:p w14:paraId="7D0DFB61"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6628A81A" w14:textId="77777777" w:rsidTr="00CC7FA0">
        <w:trPr>
          <w:trHeight w:val="80"/>
        </w:trPr>
        <w:tc>
          <w:tcPr>
            <w:tcW w:w="1485" w:type="dxa"/>
            <w:vMerge/>
            <w:shd w:val="clear" w:color="auto" w:fill="F2F2F2"/>
            <w:vAlign w:val="center"/>
          </w:tcPr>
          <w:p w14:paraId="4F98916C" w14:textId="77777777" w:rsidR="005F44CA" w:rsidRPr="00CF5812" w:rsidRDefault="005F44CA" w:rsidP="00A14666">
            <w:pPr>
              <w:spacing w:before="20" w:after="20"/>
              <w:rPr>
                <w:rFonts w:ascii="Merriweather" w:hAnsi="Merriweather"/>
                <w:b/>
                <w:sz w:val="18"/>
                <w:szCs w:val="18"/>
              </w:rPr>
            </w:pPr>
          </w:p>
        </w:tc>
        <w:tc>
          <w:tcPr>
            <w:tcW w:w="1771" w:type="dxa"/>
            <w:gridSpan w:val="5"/>
            <w:vMerge/>
            <w:vAlign w:val="center"/>
          </w:tcPr>
          <w:p w14:paraId="2B0FC97B" w14:textId="77777777" w:rsidR="005F44CA" w:rsidRPr="00CF5812" w:rsidRDefault="005F44CA" w:rsidP="00A14666">
            <w:pPr>
              <w:tabs>
                <w:tab w:val="left" w:pos="1218"/>
              </w:tabs>
              <w:spacing w:before="20" w:after="20"/>
              <w:rPr>
                <w:rFonts w:ascii="Merriweather" w:hAnsi="Merriweather"/>
                <w:sz w:val="18"/>
                <w:szCs w:val="20"/>
              </w:rPr>
            </w:pPr>
          </w:p>
        </w:tc>
        <w:tc>
          <w:tcPr>
            <w:tcW w:w="1417" w:type="dxa"/>
            <w:gridSpan w:val="4"/>
            <w:vAlign w:val="center"/>
          </w:tcPr>
          <w:p w14:paraId="17B14715" w14:textId="5CD20900"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1"/>
                  <w14:checkedState w14:val="2612" w14:font="MS Gothic"/>
                  <w14:uncheckedState w14:val="2610" w14:font="MS Gothic"/>
                </w14:checkbox>
              </w:sdtPr>
              <w:sdtContent>
                <w:r w:rsidR="00751AAA">
                  <w:rPr>
                    <w:rFonts w:ascii="MS Gothic" w:eastAsia="MS Gothic" w:hAnsi="MS Gothic" w:hint="eastAsia"/>
                    <w:sz w:val="18"/>
                  </w:rPr>
                  <w:t>☒</w:t>
                </w:r>
              </w:sdtContent>
            </w:sdt>
            <w:r w:rsidR="005F44CA" w:rsidRPr="00CF5812">
              <w:rPr>
                <w:rFonts w:ascii="Merriweather" w:hAnsi="Merriweather"/>
                <w:sz w:val="18"/>
              </w:rPr>
              <w:t xml:space="preserve"> VI</w:t>
            </w:r>
          </w:p>
        </w:tc>
        <w:tc>
          <w:tcPr>
            <w:tcW w:w="1134" w:type="dxa"/>
            <w:vAlign w:val="center"/>
          </w:tcPr>
          <w:p w14:paraId="0700AA7A"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885" w:type="dxa"/>
            <w:gridSpan w:val="4"/>
            <w:vAlign w:val="center"/>
          </w:tcPr>
          <w:p w14:paraId="3F98C67D"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100" w:type="dxa"/>
            <w:gridSpan w:val="5"/>
            <w:vAlign w:val="center"/>
          </w:tcPr>
          <w:p w14:paraId="63037DC7"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417" w:type="dxa"/>
            <w:gridSpan w:val="3"/>
            <w:vAlign w:val="center"/>
          </w:tcPr>
          <w:p w14:paraId="17FD295E"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34F2C" w:rsidRPr="00CF5812" w14:paraId="20D81B71" w14:textId="77777777" w:rsidTr="00CC7FA0">
        <w:trPr>
          <w:trHeight w:val="80"/>
        </w:trPr>
        <w:tc>
          <w:tcPr>
            <w:tcW w:w="1485" w:type="dxa"/>
            <w:shd w:val="clear" w:color="auto" w:fill="F2F2F2"/>
            <w:vAlign w:val="center"/>
          </w:tcPr>
          <w:p w14:paraId="40C5ED0C" w14:textId="77777777" w:rsidR="00534F2C" w:rsidRPr="00CF5812" w:rsidRDefault="00534F2C"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771" w:type="dxa"/>
            <w:gridSpan w:val="5"/>
            <w:vAlign w:val="center"/>
          </w:tcPr>
          <w:p w14:paraId="0423CC04" w14:textId="77777777" w:rsidR="00534F2C"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Compulsory</w:t>
            </w:r>
          </w:p>
        </w:tc>
        <w:tc>
          <w:tcPr>
            <w:tcW w:w="1417" w:type="dxa"/>
            <w:gridSpan w:val="4"/>
            <w:vAlign w:val="center"/>
          </w:tcPr>
          <w:p w14:paraId="49240E38" w14:textId="15526F79" w:rsidR="00534F2C" w:rsidRPr="00902036" w:rsidRDefault="00000000" w:rsidP="0090203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Content>
                <w:r w:rsidR="00534F2C">
                  <w:rPr>
                    <w:rFonts w:ascii="MS Gothic" w:eastAsia="MS Gothic" w:hAnsi="MS Gothic" w:cs="MS Mincho" w:hint="eastAsia"/>
                    <w:sz w:val="18"/>
                    <w:szCs w:val="18"/>
                  </w:rPr>
                  <w:t>☒</w:t>
                </w:r>
              </w:sdtContent>
            </w:sdt>
            <w:r w:rsidR="00902036">
              <w:rPr>
                <w:rFonts w:ascii="Merriweather" w:hAnsi="Merriweather"/>
                <w:sz w:val="18"/>
                <w:szCs w:val="20"/>
              </w:rPr>
              <w:t xml:space="preserve"> </w:t>
            </w:r>
            <w:r w:rsidR="00534F2C" w:rsidRPr="00CD7933">
              <w:rPr>
                <w:rFonts w:ascii="Merriweather" w:hAnsi="Merriweather"/>
                <w:sz w:val="16"/>
                <w:szCs w:val="20"/>
              </w:rPr>
              <w:t>Elective</w:t>
            </w:r>
          </w:p>
        </w:tc>
        <w:tc>
          <w:tcPr>
            <w:tcW w:w="2019" w:type="dxa"/>
            <w:gridSpan w:val="5"/>
            <w:vAlign w:val="center"/>
          </w:tcPr>
          <w:p w14:paraId="07426246" w14:textId="77777777" w:rsidR="00534F2C"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Elective course offered to students from other departments</w:t>
            </w:r>
          </w:p>
        </w:tc>
        <w:tc>
          <w:tcPr>
            <w:tcW w:w="1667" w:type="dxa"/>
            <w:gridSpan w:val="7"/>
            <w:shd w:val="clear" w:color="auto" w:fill="F2F2F2"/>
            <w:vAlign w:val="center"/>
          </w:tcPr>
          <w:p w14:paraId="55E78305" w14:textId="4D2EA4BA" w:rsidR="00534F2C" w:rsidRPr="00534F2C" w:rsidRDefault="00534F2C"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850" w:type="dxa"/>
            <w:shd w:val="clear" w:color="auto" w:fill="F2F2F2"/>
            <w:vAlign w:val="center"/>
          </w:tcPr>
          <w:p w14:paraId="4F057EA3" w14:textId="0173A932" w:rsidR="00534F2C" w:rsidRPr="00534F2C" w:rsidRDefault="0000000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18"/>
              </w:rPr>
              <w:t xml:space="preserve"> YES</w:t>
            </w:r>
            <w:r w:rsidR="00534F2C">
              <w:rPr>
                <w:rFonts w:ascii="Merriweather" w:eastAsia="MS Mincho" w:hAnsi="Merriweather" w:cs="MS Mincho"/>
                <w:sz w:val="18"/>
                <w:szCs w:val="18"/>
              </w:rPr>
              <w:t xml:space="preserve"> </w:t>
            </w: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Content>
                <w:r w:rsidR="00534F2C">
                  <w:rPr>
                    <w:rFonts w:ascii="MS Gothic" w:eastAsia="MS Gothic" w:hAnsi="MS Gothic" w:cs="MS Mincho" w:hint="eastAsia"/>
                    <w:sz w:val="18"/>
                    <w:szCs w:val="18"/>
                  </w:rPr>
                  <w:t>☒</w:t>
                </w:r>
              </w:sdtContent>
            </w:sdt>
            <w:r w:rsidR="00534F2C" w:rsidRPr="00CF5812">
              <w:rPr>
                <w:rFonts w:ascii="Merriweather" w:hAnsi="Merriweather"/>
                <w:sz w:val="18"/>
                <w:szCs w:val="18"/>
              </w:rPr>
              <w:t xml:space="preserve"> NO</w:t>
            </w:r>
          </w:p>
        </w:tc>
      </w:tr>
      <w:tr w:rsidR="005F44CA" w:rsidRPr="00CF5812" w14:paraId="14C4DD4B" w14:textId="77777777" w:rsidTr="00CC7FA0">
        <w:trPr>
          <w:trHeight w:val="80"/>
        </w:trPr>
        <w:tc>
          <w:tcPr>
            <w:tcW w:w="1485" w:type="dxa"/>
            <w:shd w:val="clear" w:color="auto" w:fill="F2F2F2"/>
            <w:vAlign w:val="center"/>
          </w:tcPr>
          <w:p w14:paraId="1DA18AE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595B8DDF" w14:textId="5B5784C8" w:rsidR="005F44CA" w:rsidRPr="001951FC" w:rsidRDefault="00751AAA" w:rsidP="00A14666">
            <w:pPr>
              <w:spacing w:before="20" w:after="20"/>
              <w:jc w:val="center"/>
              <w:rPr>
                <w:rFonts w:ascii="Merriweather" w:hAnsi="Merriweather"/>
                <w:b/>
                <w:sz w:val="16"/>
                <w:szCs w:val="20"/>
              </w:rPr>
            </w:pPr>
            <w:r>
              <w:rPr>
                <w:rFonts w:ascii="Merriweather" w:hAnsi="Merriweather"/>
                <w:b/>
                <w:sz w:val="16"/>
                <w:szCs w:val="20"/>
              </w:rPr>
              <w:t>1</w:t>
            </w:r>
          </w:p>
        </w:tc>
        <w:tc>
          <w:tcPr>
            <w:tcW w:w="673" w:type="dxa"/>
            <w:gridSpan w:val="2"/>
            <w:vAlign w:val="center"/>
          </w:tcPr>
          <w:p w14:paraId="285E93CE"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67" w:type="dxa"/>
            <w:gridSpan w:val="2"/>
            <w:vAlign w:val="center"/>
          </w:tcPr>
          <w:p w14:paraId="4F591FF9" w14:textId="59126CB2" w:rsidR="005F44CA" w:rsidRPr="001951FC" w:rsidRDefault="00751AAA" w:rsidP="00A14666">
            <w:pPr>
              <w:spacing w:before="20" w:after="20"/>
              <w:jc w:val="center"/>
              <w:rPr>
                <w:rFonts w:ascii="Merriweather" w:hAnsi="Merriweather"/>
                <w:b/>
                <w:sz w:val="16"/>
                <w:szCs w:val="20"/>
              </w:rPr>
            </w:pPr>
            <w:r>
              <w:rPr>
                <w:rFonts w:ascii="Merriweather" w:hAnsi="Merriweather"/>
                <w:b/>
                <w:sz w:val="16"/>
                <w:szCs w:val="20"/>
              </w:rPr>
              <w:t>2</w:t>
            </w:r>
          </w:p>
        </w:tc>
        <w:tc>
          <w:tcPr>
            <w:tcW w:w="425" w:type="dxa"/>
            <w:vAlign w:val="center"/>
          </w:tcPr>
          <w:p w14:paraId="292C810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460" w:type="dxa"/>
            <w:gridSpan w:val="2"/>
            <w:vAlign w:val="center"/>
          </w:tcPr>
          <w:p w14:paraId="2B5DCC45" w14:textId="77777777" w:rsidR="005F44CA" w:rsidRPr="001951FC" w:rsidRDefault="005F44CA" w:rsidP="00A14666">
            <w:pPr>
              <w:spacing w:before="20" w:after="20"/>
              <w:jc w:val="center"/>
              <w:rPr>
                <w:rFonts w:ascii="Merriweather" w:hAnsi="Merriweather"/>
                <w:b/>
                <w:sz w:val="16"/>
                <w:szCs w:val="20"/>
              </w:rPr>
            </w:pPr>
          </w:p>
        </w:tc>
        <w:tc>
          <w:tcPr>
            <w:tcW w:w="532" w:type="dxa"/>
            <w:vAlign w:val="center"/>
          </w:tcPr>
          <w:p w14:paraId="487242C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119" w:type="dxa"/>
            <w:gridSpan w:val="10"/>
            <w:shd w:val="clear" w:color="auto" w:fill="F2F2F2"/>
            <w:vAlign w:val="center"/>
          </w:tcPr>
          <w:p w14:paraId="62792369"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7" w:type="dxa"/>
            <w:gridSpan w:val="3"/>
            <w:vAlign w:val="center"/>
          </w:tcPr>
          <w:p w14:paraId="5C505FCA" w14:textId="5C5B1F1E"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Content>
                <w:r w:rsidR="00751AAA">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1277B0C3"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68311E29" w14:textId="77777777" w:rsidTr="00CC7FA0">
        <w:trPr>
          <w:trHeight w:val="80"/>
        </w:trPr>
        <w:tc>
          <w:tcPr>
            <w:tcW w:w="1485" w:type="dxa"/>
            <w:shd w:val="clear" w:color="auto" w:fill="F2F2F2"/>
            <w:vAlign w:val="center"/>
          </w:tcPr>
          <w:p w14:paraId="5F6A3F6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A0FB60E" w14:textId="0EC3FCFE" w:rsidR="005F44CA" w:rsidRPr="00CF5812" w:rsidRDefault="000B1684" w:rsidP="00A14666">
            <w:pPr>
              <w:spacing w:before="20" w:after="20"/>
              <w:rPr>
                <w:rFonts w:ascii="Merriweather" w:hAnsi="Merriweather"/>
                <w:b/>
                <w:sz w:val="18"/>
                <w:szCs w:val="20"/>
              </w:rPr>
            </w:pPr>
            <w:r>
              <w:rPr>
                <w:rFonts w:ascii="Merriweather" w:hAnsi="Merriweather"/>
                <w:b/>
                <w:sz w:val="18"/>
                <w:szCs w:val="20"/>
              </w:rPr>
              <w:t>dv. 1</w:t>
            </w:r>
            <w:r w:rsidR="00532026">
              <w:rPr>
                <w:rFonts w:ascii="Merriweather" w:hAnsi="Merriweather"/>
                <w:b/>
                <w:sz w:val="18"/>
                <w:szCs w:val="20"/>
              </w:rPr>
              <w:t>57</w:t>
            </w:r>
            <w:r>
              <w:rPr>
                <w:rFonts w:ascii="Merriweather" w:hAnsi="Merriweather"/>
                <w:b/>
                <w:sz w:val="18"/>
                <w:szCs w:val="20"/>
              </w:rPr>
              <w:t>, 1</w:t>
            </w:r>
            <w:r w:rsidR="00532026">
              <w:rPr>
                <w:rFonts w:ascii="Merriweather" w:hAnsi="Merriweather"/>
                <w:b/>
                <w:sz w:val="18"/>
                <w:szCs w:val="20"/>
              </w:rPr>
              <w:t>2</w:t>
            </w:r>
            <w:r>
              <w:rPr>
                <w:rFonts w:ascii="Merriweather" w:hAnsi="Merriweather"/>
                <w:b/>
                <w:sz w:val="18"/>
                <w:szCs w:val="20"/>
              </w:rPr>
              <w:t>:00 -1</w:t>
            </w:r>
            <w:r w:rsidR="00532026">
              <w:rPr>
                <w:rFonts w:ascii="Merriweather" w:hAnsi="Merriweather"/>
                <w:b/>
                <w:sz w:val="18"/>
                <w:szCs w:val="20"/>
              </w:rPr>
              <w:t>5</w:t>
            </w:r>
            <w:r>
              <w:rPr>
                <w:rFonts w:ascii="Merriweather" w:hAnsi="Merriweather"/>
                <w:b/>
                <w:sz w:val="18"/>
                <w:szCs w:val="20"/>
              </w:rPr>
              <w:t>:00</w:t>
            </w:r>
          </w:p>
        </w:tc>
        <w:tc>
          <w:tcPr>
            <w:tcW w:w="2381" w:type="dxa"/>
            <w:gridSpan w:val="7"/>
            <w:shd w:val="clear" w:color="auto" w:fill="F2F2F2"/>
            <w:vAlign w:val="center"/>
          </w:tcPr>
          <w:p w14:paraId="17C7E3D2" w14:textId="41FE855B" w:rsidR="005F44CA" w:rsidRDefault="005F44CA" w:rsidP="00534F2C">
            <w:pPr>
              <w:tabs>
                <w:tab w:val="left" w:pos="1218"/>
              </w:tabs>
              <w:spacing w:before="20" w:after="20"/>
              <w:jc w:val="center"/>
              <w:rPr>
                <w:rFonts w:ascii="Merriweather" w:hAnsi="Merriweather"/>
                <w:b/>
                <w:sz w:val="18"/>
              </w:rPr>
            </w:pPr>
            <w:r w:rsidRPr="00CF5812">
              <w:rPr>
                <w:rFonts w:ascii="Merriweather" w:hAnsi="Merriweather"/>
                <w:b/>
                <w:sz w:val="18"/>
              </w:rPr>
              <w:t>Language(s) in which</w:t>
            </w:r>
          </w:p>
          <w:p w14:paraId="6A7BB39F" w14:textId="77777777" w:rsidR="005F44CA" w:rsidRPr="00CF5812" w:rsidRDefault="005F44CA" w:rsidP="00534F2C">
            <w:pPr>
              <w:tabs>
                <w:tab w:val="left" w:pos="1218"/>
              </w:tabs>
              <w:spacing w:before="20" w:after="20"/>
              <w:jc w:val="center"/>
              <w:rPr>
                <w:rFonts w:ascii="Merriweather" w:hAnsi="Merriweather"/>
                <w:b/>
                <w:color w:val="FF0000"/>
                <w:sz w:val="18"/>
                <w:szCs w:val="20"/>
              </w:rPr>
            </w:pPr>
            <w:r w:rsidRPr="00CF5812">
              <w:rPr>
                <w:rFonts w:ascii="Merriweather" w:hAnsi="Merriweather"/>
                <w:b/>
                <w:sz w:val="18"/>
              </w:rPr>
              <w:t>the course is taught</w:t>
            </w:r>
          </w:p>
        </w:tc>
        <w:tc>
          <w:tcPr>
            <w:tcW w:w="2155" w:type="dxa"/>
            <w:gridSpan w:val="6"/>
            <w:vAlign w:val="center"/>
          </w:tcPr>
          <w:p w14:paraId="26A6CDC7" w14:textId="6690793A"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English, Croatian</w:t>
            </w:r>
          </w:p>
        </w:tc>
      </w:tr>
      <w:tr w:rsidR="005F44CA" w:rsidRPr="00CF5812" w14:paraId="7C15FF2E" w14:textId="77777777" w:rsidTr="00CC7FA0">
        <w:trPr>
          <w:trHeight w:val="80"/>
        </w:trPr>
        <w:tc>
          <w:tcPr>
            <w:tcW w:w="1485" w:type="dxa"/>
            <w:shd w:val="clear" w:color="auto" w:fill="F2F2F2"/>
            <w:vAlign w:val="center"/>
          </w:tcPr>
          <w:p w14:paraId="3F5F070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B9E56BD" w14:textId="110A0698" w:rsidR="005F44CA" w:rsidRPr="000B1684" w:rsidRDefault="000B1684" w:rsidP="00A14666">
            <w:pPr>
              <w:spacing w:before="20" w:after="20"/>
              <w:rPr>
                <w:rFonts w:ascii="Merriweather" w:hAnsi="Merriweather"/>
                <w:bCs/>
                <w:sz w:val="18"/>
                <w:szCs w:val="20"/>
              </w:rPr>
            </w:pPr>
            <w:r w:rsidRPr="000B1684">
              <w:rPr>
                <w:rFonts w:ascii="Merriweather" w:hAnsi="Merriweather"/>
                <w:bCs/>
                <w:sz w:val="18"/>
                <w:szCs w:val="20"/>
              </w:rPr>
              <w:t xml:space="preserve">March </w:t>
            </w:r>
            <w:r w:rsidR="00532026">
              <w:rPr>
                <w:rFonts w:ascii="Merriweather" w:hAnsi="Merriweather"/>
                <w:bCs/>
                <w:sz w:val="18"/>
                <w:szCs w:val="20"/>
              </w:rPr>
              <w:t>1</w:t>
            </w:r>
            <w:r w:rsidRPr="000B1684">
              <w:rPr>
                <w:rFonts w:ascii="Merriweather" w:hAnsi="Merriweather"/>
                <w:bCs/>
                <w:sz w:val="18"/>
                <w:szCs w:val="20"/>
              </w:rPr>
              <w:t>, 202</w:t>
            </w:r>
            <w:r w:rsidR="00532026">
              <w:rPr>
                <w:rFonts w:ascii="Merriweather" w:hAnsi="Merriweather"/>
                <w:bCs/>
                <w:sz w:val="18"/>
                <w:szCs w:val="20"/>
              </w:rPr>
              <w:t>4</w:t>
            </w:r>
          </w:p>
        </w:tc>
        <w:tc>
          <w:tcPr>
            <w:tcW w:w="2381" w:type="dxa"/>
            <w:gridSpan w:val="7"/>
            <w:shd w:val="clear" w:color="auto" w:fill="F2F2F2"/>
            <w:vAlign w:val="center"/>
          </w:tcPr>
          <w:p w14:paraId="4472626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155" w:type="dxa"/>
            <w:gridSpan w:val="6"/>
            <w:vAlign w:val="center"/>
          </w:tcPr>
          <w:p w14:paraId="73361023" w14:textId="7BF7EBE5"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 xml:space="preserve">June </w:t>
            </w:r>
            <w:r w:rsidR="00532026">
              <w:rPr>
                <w:rFonts w:ascii="Merriweather" w:hAnsi="Merriweather"/>
                <w:sz w:val="18"/>
                <w:szCs w:val="20"/>
              </w:rPr>
              <w:t>7</w:t>
            </w:r>
            <w:r>
              <w:rPr>
                <w:rFonts w:ascii="Merriweather" w:hAnsi="Merriweather"/>
                <w:sz w:val="18"/>
                <w:szCs w:val="20"/>
              </w:rPr>
              <w:t>, 202</w:t>
            </w:r>
            <w:r w:rsidR="00532026">
              <w:rPr>
                <w:rFonts w:ascii="Merriweather" w:hAnsi="Merriweather"/>
                <w:sz w:val="18"/>
                <w:szCs w:val="20"/>
              </w:rPr>
              <w:t>4</w:t>
            </w:r>
          </w:p>
        </w:tc>
      </w:tr>
      <w:tr w:rsidR="005F44CA" w:rsidRPr="00CF5812" w14:paraId="07A39D73" w14:textId="77777777" w:rsidTr="00751AAA">
        <w:tc>
          <w:tcPr>
            <w:tcW w:w="1485" w:type="dxa"/>
            <w:shd w:val="clear" w:color="auto" w:fill="F2F2F2"/>
          </w:tcPr>
          <w:p w14:paraId="72EB7A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724" w:type="dxa"/>
            <w:gridSpan w:val="22"/>
            <w:vAlign w:val="center"/>
          </w:tcPr>
          <w:p w14:paraId="4EBEC54B" w14:textId="3A06DE74" w:rsidR="005F44CA" w:rsidRPr="006846DD" w:rsidRDefault="006846DD" w:rsidP="00A14666">
            <w:pPr>
              <w:tabs>
                <w:tab w:val="left" w:pos="1218"/>
              </w:tabs>
              <w:spacing w:before="20" w:after="20"/>
              <w:rPr>
                <w:rFonts w:ascii="Merriweather" w:hAnsi="Merriweather"/>
                <w:sz w:val="18"/>
              </w:rPr>
            </w:pPr>
            <w:r w:rsidRPr="006846DD">
              <w:rPr>
                <w:rFonts w:ascii="Merriweather" w:hAnsi="Merriweather"/>
                <w:sz w:val="18"/>
                <w:szCs w:val="18"/>
                <w:lang w:val="en-US"/>
              </w:rPr>
              <w:t>Enrolment in the 4</w:t>
            </w:r>
            <w:r w:rsidRPr="006846DD">
              <w:rPr>
                <w:rFonts w:ascii="Merriweather" w:hAnsi="Merriweather"/>
                <w:sz w:val="18"/>
                <w:szCs w:val="18"/>
                <w:vertAlign w:val="superscript"/>
                <w:lang w:val="en-US"/>
              </w:rPr>
              <w:t>th</w:t>
            </w:r>
            <w:r w:rsidRPr="006846DD">
              <w:rPr>
                <w:rFonts w:ascii="Merriweather" w:hAnsi="Merriweather"/>
                <w:sz w:val="18"/>
                <w:szCs w:val="18"/>
                <w:lang w:val="en-US"/>
              </w:rPr>
              <w:t xml:space="preserve"> or the 6</w:t>
            </w:r>
            <w:r w:rsidRPr="006846DD">
              <w:rPr>
                <w:rFonts w:ascii="Merriweather" w:hAnsi="Merriweather"/>
                <w:sz w:val="18"/>
                <w:szCs w:val="18"/>
                <w:vertAlign w:val="superscript"/>
                <w:lang w:val="en-US"/>
              </w:rPr>
              <w:t>th</w:t>
            </w:r>
            <w:r w:rsidRPr="006846DD">
              <w:rPr>
                <w:rFonts w:ascii="Merriweather" w:hAnsi="Merriweather"/>
                <w:sz w:val="18"/>
                <w:szCs w:val="18"/>
                <w:lang w:val="en-US"/>
              </w:rPr>
              <w:t xml:space="preserve"> semester of the BA Program in English</w:t>
            </w:r>
            <w:r w:rsidR="001813D4">
              <w:rPr>
                <w:rFonts w:ascii="Merriweather" w:hAnsi="Merriweather"/>
                <w:sz w:val="18"/>
                <w:szCs w:val="18"/>
                <w:lang w:val="en-US"/>
              </w:rPr>
              <w:t xml:space="preserve"> Studies</w:t>
            </w:r>
          </w:p>
        </w:tc>
      </w:tr>
      <w:tr w:rsidR="005F44CA" w:rsidRPr="00CF5812" w14:paraId="53C707AC" w14:textId="77777777" w:rsidTr="00751AAA">
        <w:tc>
          <w:tcPr>
            <w:tcW w:w="9209" w:type="dxa"/>
            <w:gridSpan w:val="23"/>
            <w:shd w:val="clear" w:color="auto" w:fill="D9D9D9"/>
          </w:tcPr>
          <w:p w14:paraId="2ADBF808" w14:textId="77777777" w:rsidR="005F44CA" w:rsidRPr="00CF5812" w:rsidRDefault="005F44CA" w:rsidP="00A14666">
            <w:pPr>
              <w:spacing w:before="20" w:after="20"/>
              <w:rPr>
                <w:rFonts w:ascii="Merriweather" w:hAnsi="Merriweather"/>
                <w:sz w:val="18"/>
                <w:szCs w:val="18"/>
              </w:rPr>
            </w:pPr>
          </w:p>
        </w:tc>
      </w:tr>
      <w:tr w:rsidR="005F44CA" w:rsidRPr="00CF5812" w14:paraId="4B899CA8" w14:textId="77777777" w:rsidTr="00751AAA">
        <w:tc>
          <w:tcPr>
            <w:tcW w:w="1485" w:type="dxa"/>
            <w:shd w:val="clear" w:color="auto" w:fill="F2F2F2"/>
          </w:tcPr>
          <w:p w14:paraId="157E373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724" w:type="dxa"/>
            <w:gridSpan w:val="22"/>
            <w:vAlign w:val="center"/>
          </w:tcPr>
          <w:p w14:paraId="2619EC43" w14:textId="21188197" w:rsidR="005F44CA" w:rsidRPr="00CF5812" w:rsidRDefault="006846DD" w:rsidP="00A14666">
            <w:pPr>
              <w:tabs>
                <w:tab w:val="left" w:pos="1218"/>
              </w:tabs>
              <w:spacing w:before="20" w:after="20"/>
              <w:rPr>
                <w:rFonts w:ascii="Merriweather" w:hAnsi="Merriweather"/>
                <w:sz w:val="18"/>
              </w:rPr>
            </w:pPr>
            <w:r>
              <w:rPr>
                <w:rFonts w:ascii="Merriweather" w:hAnsi="Merriweather"/>
                <w:sz w:val="18"/>
              </w:rPr>
              <w:t>Tomislav Kuzmanović, MFA, Associate Professor</w:t>
            </w:r>
          </w:p>
        </w:tc>
      </w:tr>
      <w:tr w:rsidR="005F44CA" w:rsidRPr="00CF5812" w14:paraId="7C7192C4" w14:textId="77777777" w:rsidTr="009B7185">
        <w:tc>
          <w:tcPr>
            <w:tcW w:w="1485" w:type="dxa"/>
            <w:shd w:val="clear" w:color="auto" w:fill="F2F2F2"/>
            <w:vAlign w:val="center"/>
          </w:tcPr>
          <w:p w14:paraId="794BBC75"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6989D621" w14:textId="4BBE98EA" w:rsidR="005F44CA" w:rsidRPr="00CF5812" w:rsidRDefault="00000000" w:rsidP="00A14666">
            <w:pPr>
              <w:tabs>
                <w:tab w:val="left" w:pos="1218"/>
              </w:tabs>
              <w:spacing w:before="20" w:after="20"/>
              <w:rPr>
                <w:rFonts w:ascii="Merriweather" w:hAnsi="Merriweather"/>
                <w:sz w:val="18"/>
              </w:rPr>
            </w:pPr>
            <w:hyperlink r:id="rId8" w:history="1">
              <w:r w:rsidR="006846DD" w:rsidRPr="001236F6">
                <w:rPr>
                  <w:rStyle w:val="Hyperlink"/>
                  <w:rFonts w:ascii="Merriweather" w:hAnsi="Merriweather"/>
                  <w:sz w:val="18"/>
                </w:rPr>
                <w:t>tkuzmano@unizd.hr</w:t>
              </w:r>
            </w:hyperlink>
            <w:r w:rsidR="006846DD">
              <w:rPr>
                <w:rFonts w:ascii="Merriweather" w:hAnsi="Merriweather"/>
                <w:sz w:val="18"/>
              </w:rPr>
              <w:t xml:space="preserve"> </w:t>
            </w:r>
          </w:p>
        </w:tc>
        <w:tc>
          <w:tcPr>
            <w:tcW w:w="1843" w:type="dxa"/>
            <w:gridSpan w:val="8"/>
            <w:shd w:val="clear" w:color="auto" w:fill="F2F2F2"/>
            <w:vAlign w:val="center"/>
          </w:tcPr>
          <w:p w14:paraId="67E8931E" w14:textId="5DB64C74"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w:t>
            </w:r>
            <w:r w:rsidR="005F44CA" w:rsidRPr="00CF5812">
              <w:rPr>
                <w:rFonts w:ascii="Merriweather" w:hAnsi="Merriweather"/>
                <w:b/>
                <w:sz w:val="18"/>
              </w:rPr>
              <w:t xml:space="preserve"> hours</w:t>
            </w:r>
          </w:p>
        </w:tc>
        <w:tc>
          <w:tcPr>
            <w:tcW w:w="1417" w:type="dxa"/>
            <w:gridSpan w:val="3"/>
            <w:vAlign w:val="center"/>
          </w:tcPr>
          <w:p w14:paraId="6060CBA6" w14:textId="22663640" w:rsidR="005F44CA" w:rsidRPr="00CF5812" w:rsidRDefault="006846DD" w:rsidP="00A14666">
            <w:pPr>
              <w:tabs>
                <w:tab w:val="left" w:pos="1218"/>
              </w:tabs>
              <w:spacing w:before="20" w:after="20"/>
              <w:rPr>
                <w:rFonts w:ascii="Merriweather" w:hAnsi="Merriweather"/>
                <w:sz w:val="18"/>
              </w:rPr>
            </w:pPr>
            <w:r w:rsidRPr="006846DD">
              <w:rPr>
                <w:rFonts w:ascii="Merriweather" w:hAnsi="Merriweather"/>
                <w:sz w:val="16"/>
                <w:szCs w:val="21"/>
              </w:rPr>
              <w:t>Wed 11:00 – 12:00 and by appointment</w:t>
            </w:r>
          </w:p>
        </w:tc>
      </w:tr>
      <w:tr w:rsidR="005F44CA" w:rsidRPr="00CF5812" w14:paraId="55E09978" w14:textId="77777777" w:rsidTr="00751AAA">
        <w:tc>
          <w:tcPr>
            <w:tcW w:w="1485" w:type="dxa"/>
            <w:shd w:val="clear" w:color="auto" w:fill="F2F2F2"/>
          </w:tcPr>
          <w:p w14:paraId="066E9E56"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5CBD021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724" w:type="dxa"/>
            <w:gridSpan w:val="22"/>
            <w:vAlign w:val="center"/>
          </w:tcPr>
          <w:p w14:paraId="5A06E734" w14:textId="1669BEF7" w:rsidR="005F44CA" w:rsidRPr="00CF5812" w:rsidRDefault="009B7185" w:rsidP="00A14666">
            <w:pPr>
              <w:tabs>
                <w:tab w:val="left" w:pos="1218"/>
              </w:tabs>
              <w:spacing w:before="20" w:after="20"/>
              <w:rPr>
                <w:rFonts w:ascii="Merriweather" w:hAnsi="Merriweather"/>
                <w:sz w:val="18"/>
              </w:rPr>
            </w:pPr>
            <w:r>
              <w:rPr>
                <w:rFonts w:ascii="Merriweather" w:hAnsi="Merriweather"/>
                <w:sz w:val="18"/>
              </w:rPr>
              <w:t>Marta Huber, mag, Assistant</w:t>
            </w:r>
          </w:p>
        </w:tc>
      </w:tr>
      <w:tr w:rsidR="005F44CA" w:rsidRPr="00CF5812" w14:paraId="37DC12B5" w14:textId="77777777" w:rsidTr="009B7185">
        <w:tc>
          <w:tcPr>
            <w:tcW w:w="1485" w:type="dxa"/>
            <w:shd w:val="clear" w:color="auto" w:fill="F2F2F2"/>
            <w:vAlign w:val="center"/>
          </w:tcPr>
          <w:p w14:paraId="246C79CC"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70893B7B" w14:textId="1005BA19" w:rsidR="005F44CA" w:rsidRPr="00CF5812" w:rsidRDefault="00000000" w:rsidP="00A14666">
            <w:pPr>
              <w:tabs>
                <w:tab w:val="left" w:pos="1218"/>
              </w:tabs>
              <w:spacing w:before="20" w:after="20"/>
              <w:rPr>
                <w:rFonts w:ascii="Merriweather" w:hAnsi="Merriweather"/>
                <w:sz w:val="18"/>
              </w:rPr>
            </w:pPr>
            <w:hyperlink r:id="rId9" w:history="1">
              <w:r w:rsidR="009B7185" w:rsidRPr="001236F6">
                <w:rPr>
                  <w:rStyle w:val="Hyperlink"/>
                  <w:rFonts w:ascii="Merriweather" w:hAnsi="Merriweather"/>
                  <w:sz w:val="18"/>
                </w:rPr>
                <w:t>mhuber@unizd.hr</w:t>
              </w:r>
            </w:hyperlink>
          </w:p>
        </w:tc>
        <w:tc>
          <w:tcPr>
            <w:tcW w:w="1843" w:type="dxa"/>
            <w:gridSpan w:val="8"/>
            <w:shd w:val="clear" w:color="auto" w:fill="F2F2F2"/>
            <w:vAlign w:val="center"/>
          </w:tcPr>
          <w:p w14:paraId="5BBBDC9C" w14:textId="5E34628D"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 hours</w:t>
            </w:r>
          </w:p>
        </w:tc>
        <w:tc>
          <w:tcPr>
            <w:tcW w:w="1417" w:type="dxa"/>
            <w:gridSpan w:val="3"/>
            <w:vAlign w:val="center"/>
          </w:tcPr>
          <w:p w14:paraId="510B417C" w14:textId="7B72AC97" w:rsidR="005F44CA" w:rsidRPr="009B7185" w:rsidRDefault="009B7185" w:rsidP="00A14666">
            <w:pPr>
              <w:tabs>
                <w:tab w:val="left" w:pos="1218"/>
              </w:tabs>
              <w:spacing w:before="20" w:after="20"/>
              <w:rPr>
                <w:rFonts w:ascii="Merriweather" w:hAnsi="Merriweather"/>
                <w:sz w:val="16"/>
                <w:szCs w:val="21"/>
              </w:rPr>
            </w:pPr>
            <w:r w:rsidRPr="009B7185">
              <w:rPr>
                <w:rFonts w:ascii="Merriweather" w:hAnsi="Merriweather"/>
                <w:sz w:val="16"/>
                <w:szCs w:val="21"/>
              </w:rPr>
              <w:t>Tue 10:00. -11:00 and by appointment</w:t>
            </w:r>
          </w:p>
        </w:tc>
      </w:tr>
      <w:tr w:rsidR="005F44CA" w:rsidRPr="00CF5812" w14:paraId="552E5C57" w14:textId="77777777" w:rsidTr="00751AAA">
        <w:tc>
          <w:tcPr>
            <w:tcW w:w="9209" w:type="dxa"/>
            <w:gridSpan w:val="23"/>
            <w:shd w:val="clear" w:color="auto" w:fill="D9D9D9"/>
          </w:tcPr>
          <w:p w14:paraId="7901CD50"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17B0B987" w14:textId="77777777" w:rsidTr="00CC7FA0">
        <w:tc>
          <w:tcPr>
            <w:tcW w:w="1485" w:type="dxa"/>
            <w:vMerge w:val="restart"/>
            <w:shd w:val="clear" w:color="auto" w:fill="F2F2F2"/>
            <w:vAlign w:val="center"/>
          </w:tcPr>
          <w:p w14:paraId="6E994D3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A335DF8" w14:textId="3CB915B0"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6FA8AEA9" w14:textId="2B2C2201"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701" w:type="dxa"/>
            <w:gridSpan w:val="4"/>
            <w:vAlign w:val="center"/>
          </w:tcPr>
          <w:p w14:paraId="354172BF" w14:textId="692CE780"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Exercises</w:t>
            </w:r>
          </w:p>
        </w:tc>
        <w:tc>
          <w:tcPr>
            <w:tcW w:w="1418" w:type="dxa"/>
            <w:gridSpan w:val="6"/>
            <w:vAlign w:val="center"/>
          </w:tcPr>
          <w:p w14:paraId="2ADBCBDA"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417" w:type="dxa"/>
            <w:gridSpan w:val="3"/>
            <w:vAlign w:val="center"/>
          </w:tcPr>
          <w:p w14:paraId="4D282217"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07B71522" w14:textId="77777777" w:rsidTr="00CC7FA0">
        <w:tc>
          <w:tcPr>
            <w:tcW w:w="1485" w:type="dxa"/>
            <w:vMerge/>
            <w:shd w:val="clear" w:color="auto" w:fill="F2F2F2"/>
          </w:tcPr>
          <w:p w14:paraId="71CA3C78"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67EABEB" w14:textId="4B879E70"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74965EF6"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701" w:type="dxa"/>
            <w:gridSpan w:val="4"/>
            <w:vAlign w:val="center"/>
          </w:tcPr>
          <w:p w14:paraId="47C608AA"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418" w:type="dxa"/>
            <w:gridSpan w:val="6"/>
            <w:vAlign w:val="center"/>
          </w:tcPr>
          <w:p w14:paraId="134740FF"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417" w:type="dxa"/>
            <w:gridSpan w:val="3"/>
            <w:vAlign w:val="center"/>
          </w:tcPr>
          <w:p w14:paraId="2F9524F2" w14:textId="27B7B296"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translation portfolio</w:t>
            </w:r>
          </w:p>
        </w:tc>
      </w:tr>
      <w:tr w:rsidR="005F44CA" w:rsidRPr="00CF5812" w14:paraId="3DD34EEA" w14:textId="77777777" w:rsidTr="00751AAA">
        <w:tc>
          <w:tcPr>
            <w:tcW w:w="3123" w:type="dxa"/>
            <w:gridSpan w:val="5"/>
            <w:shd w:val="clear" w:color="auto" w:fill="F2F2F2"/>
          </w:tcPr>
          <w:p w14:paraId="15B27C3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086" w:type="dxa"/>
            <w:gridSpan w:val="18"/>
            <w:vAlign w:val="center"/>
          </w:tcPr>
          <w:p w14:paraId="29B43705" w14:textId="77777777" w:rsidR="009B7185" w:rsidRPr="00E9670C" w:rsidRDefault="009B7185" w:rsidP="009B7185">
            <w:pPr>
              <w:spacing w:after="0"/>
              <w:rPr>
                <w:rFonts w:ascii="Merriweather" w:hAnsi="Merriweather"/>
                <w:sz w:val="17"/>
                <w:szCs w:val="17"/>
                <w:lang w:val="en-US"/>
              </w:rPr>
            </w:pPr>
            <w:r w:rsidRPr="00E9670C">
              <w:rPr>
                <w:rFonts w:ascii="Merriweather" w:hAnsi="Merriweather"/>
                <w:sz w:val="17"/>
                <w:szCs w:val="17"/>
                <w:lang w:val="en-US"/>
              </w:rPr>
              <w:t>By the end of the course the students will obtain basic knowledge in literary translation and will be able to:</w:t>
            </w:r>
          </w:p>
          <w:p w14:paraId="6EDC890E" w14:textId="77777777" w:rsidR="00532026" w:rsidRPr="00E636EA" w:rsidRDefault="00532026" w:rsidP="00532026">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recognize basic trends, approaches and problems in the practice of literary translation,</w:t>
            </w:r>
          </w:p>
          <w:p w14:paraId="1D82CBB5" w14:textId="77777777" w:rsidR="00532026" w:rsidRPr="00E636EA" w:rsidRDefault="00532026" w:rsidP="00532026">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 xml:space="preserve">identify problems and challenges encountered in translating literary texts when it comes to their type, kind, genre, etc. </w:t>
            </w:r>
          </w:p>
          <w:p w14:paraId="3DCDAEB4" w14:textId="77777777" w:rsidR="00532026" w:rsidRPr="00E636EA" w:rsidRDefault="00532026" w:rsidP="00532026">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analyze and take critical position towards different translation methods and strategies,</w:t>
            </w:r>
          </w:p>
          <w:p w14:paraId="16B401F7" w14:textId="77777777" w:rsidR="00532026" w:rsidRPr="00E636EA" w:rsidRDefault="00532026" w:rsidP="00532026">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take critical position and identify different translation techniques and procedures in translations done by other authors,</w:t>
            </w:r>
          </w:p>
          <w:p w14:paraId="12BC1AA7" w14:textId="77777777" w:rsidR="00532026" w:rsidRPr="00E636EA" w:rsidRDefault="00532026" w:rsidP="00532026">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lastRenderedPageBreak/>
              <w:t xml:space="preserve">apply different translation strategies, approaches and techniques in translating more complex works of literature and continue to work on developing their own translation strategies and techniques, </w:t>
            </w:r>
          </w:p>
          <w:p w14:paraId="30A2D60F" w14:textId="77777777" w:rsidR="00532026" w:rsidRDefault="00532026" w:rsidP="00532026">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continue to develop and advance their own language competencies and learn how to adequately use different sources commonly used in translation,</w:t>
            </w:r>
          </w:p>
          <w:p w14:paraId="7B53182C" w14:textId="408B0746" w:rsidR="005F44CA" w:rsidRPr="00532026" w:rsidRDefault="00532026" w:rsidP="00532026">
            <w:pPr>
              <w:numPr>
                <w:ilvl w:val="0"/>
                <w:numId w:val="4"/>
              </w:numPr>
              <w:spacing w:before="40" w:after="40"/>
              <w:ind w:left="701" w:hanging="293"/>
              <w:rPr>
                <w:rFonts w:ascii="Merriweather" w:hAnsi="Merriweather"/>
                <w:sz w:val="17"/>
                <w:szCs w:val="17"/>
                <w:lang w:val="en-US"/>
              </w:rPr>
            </w:pPr>
            <w:r w:rsidRPr="00532026">
              <w:rPr>
                <w:rFonts w:ascii="Merriweather" w:hAnsi="Merriweather"/>
                <w:sz w:val="17"/>
                <w:szCs w:val="17"/>
                <w:lang w:val="en-US"/>
              </w:rPr>
              <w:t>identify different stages in the process of translation from selecting a work for translation and translating to publishing translation and its life in the receiving culture.</w:t>
            </w:r>
          </w:p>
        </w:tc>
      </w:tr>
      <w:tr w:rsidR="005F44CA" w:rsidRPr="00CF5812" w14:paraId="1DFECD06" w14:textId="77777777" w:rsidTr="00751AAA">
        <w:tc>
          <w:tcPr>
            <w:tcW w:w="3123" w:type="dxa"/>
            <w:gridSpan w:val="5"/>
            <w:shd w:val="clear" w:color="auto" w:fill="F2F2F2"/>
          </w:tcPr>
          <w:p w14:paraId="6E873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086" w:type="dxa"/>
            <w:gridSpan w:val="18"/>
            <w:vAlign w:val="center"/>
          </w:tcPr>
          <w:p w14:paraId="57474148" w14:textId="77777777" w:rsidR="009B7185" w:rsidRPr="00E9670C" w:rsidRDefault="009B7185" w:rsidP="009B7185">
            <w:pPr>
              <w:tabs>
                <w:tab w:val="left" w:pos="1218"/>
              </w:tabs>
              <w:spacing w:before="20" w:after="20"/>
              <w:rPr>
                <w:rFonts w:ascii="Merriweather" w:hAnsi="Merriweather"/>
                <w:sz w:val="17"/>
                <w:szCs w:val="17"/>
                <w:lang w:val="en-US"/>
              </w:rPr>
            </w:pPr>
            <w:r w:rsidRPr="00E9670C">
              <w:rPr>
                <w:rFonts w:ascii="Merriweather" w:hAnsi="Merriweather"/>
                <w:sz w:val="17"/>
                <w:szCs w:val="17"/>
                <w:lang w:val="en-US"/>
              </w:rPr>
              <w:t>The course leads to the following learning outcomes at the program level:</w:t>
            </w:r>
          </w:p>
          <w:p w14:paraId="63A03DB2" w14:textId="77777777" w:rsidR="009B7185"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recognize and describe relevant ideas and concepts,</w:t>
            </w:r>
          </w:p>
          <w:p w14:paraId="156BCE00" w14:textId="77777777" w:rsidR="009B7185"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connect and use various approaches, sources of information and knowledge through interdisciplinary approach,</w:t>
            </w:r>
          </w:p>
          <w:p w14:paraId="23BA0ACF" w14:textId="77777777" w:rsidR="009B7185"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apply criticism and self-criticism in argumentation,</w:t>
            </w:r>
          </w:p>
          <w:p w14:paraId="541AAA29" w14:textId="3EBE406A" w:rsidR="005F44CA"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apply the techniques of producing a literary translation and evaluate the role of the participants in the making of literature in translation.</w:t>
            </w:r>
          </w:p>
        </w:tc>
      </w:tr>
      <w:tr w:rsidR="005F44CA" w:rsidRPr="00CF5812" w14:paraId="1484828E" w14:textId="77777777" w:rsidTr="00751AAA">
        <w:tc>
          <w:tcPr>
            <w:tcW w:w="9209" w:type="dxa"/>
            <w:gridSpan w:val="23"/>
            <w:shd w:val="clear" w:color="auto" w:fill="D9D9D9"/>
          </w:tcPr>
          <w:p w14:paraId="530C28C2" w14:textId="77777777" w:rsidR="005F44CA" w:rsidRPr="00CF5812" w:rsidRDefault="005F44CA" w:rsidP="00A14666">
            <w:pPr>
              <w:spacing w:before="20" w:after="20"/>
              <w:rPr>
                <w:rFonts w:ascii="Merriweather" w:hAnsi="Merriweather"/>
                <w:sz w:val="18"/>
                <w:szCs w:val="20"/>
              </w:rPr>
            </w:pPr>
          </w:p>
        </w:tc>
      </w:tr>
      <w:tr w:rsidR="005F44CA" w:rsidRPr="00CF5812" w14:paraId="466DAEEC" w14:textId="77777777" w:rsidTr="00CC7FA0">
        <w:trPr>
          <w:trHeight w:val="190"/>
        </w:trPr>
        <w:tc>
          <w:tcPr>
            <w:tcW w:w="1485" w:type="dxa"/>
            <w:vMerge w:val="restart"/>
            <w:shd w:val="clear" w:color="auto" w:fill="F2F2F2"/>
            <w:vAlign w:val="center"/>
          </w:tcPr>
          <w:p w14:paraId="3A91408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716544B2" w14:textId="2E958093"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5094FB5" w14:textId="77777777" w:rsidR="005F44CA" w:rsidRPr="00CD7933" w:rsidRDefault="00000000"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701" w:type="dxa"/>
            <w:gridSpan w:val="4"/>
            <w:vAlign w:val="center"/>
          </w:tcPr>
          <w:p w14:paraId="6143B416" w14:textId="32E7CF61"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418" w:type="dxa"/>
            <w:gridSpan w:val="6"/>
            <w:vAlign w:val="center"/>
          </w:tcPr>
          <w:p w14:paraId="7D6087F4"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417" w:type="dxa"/>
            <w:gridSpan w:val="3"/>
            <w:vAlign w:val="center"/>
          </w:tcPr>
          <w:p w14:paraId="7B4CA548"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133962CE" w14:textId="77777777" w:rsidTr="00CC7FA0">
        <w:trPr>
          <w:trHeight w:val="190"/>
        </w:trPr>
        <w:tc>
          <w:tcPr>
            <w:tcW w:w="1485" w:type="dxa"/>
            <w:vMerge/>
            <w:shd w:val="clear" w:color="auto" w:fill="F2F2F2"/>
          </w:tcPr>
          <w:p w14:paraId="78DC5FA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94DCA21" w14:textId="337D1780"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78502CA0"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701" w:type="dxa"/>
            <w:gridSpan w:val="4"/>
            <w:vAlign w:val="center"/>
          </w:tcPr>
          <w:p w14:paraId="36CCF1C2" w14:textId="2890CD9C"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418" w:type="dxa"/>
            <w:gridSpan w:val="6"/>
            <w:vAlign w:val="center"/>
          </w:tcPr>
          <w:p w14:paraId="6F636E39"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417" w:type="dxa"/>
            <w:gridSpan w:val="3"/>
            <w:vAlign w:val="center"/>
          </w:tcPr>
          <w:p w14:paraId="54887D3D" w14:textId="4FB1E214"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46940E99" w14:textId="77777777" w:rsidTr="00CC7FA0">
        <w:trPr>
          <w:trHeight w:val="190"/>
        </w:trPr>
        <w:tc>
          <w:tcPr>
            <w:tcW w:w="1485" w:type="dxa"/>
            <w:vMerge/>
            <w:shd w:val="clear" w:color="auto" w:fill="F2F2F2"/>
          </w:tcPr>
          <w:p w14:paraId="1B9043E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88A4200"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3B12B33F"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701" w:type="dxa"/>
            <w:gridSpan w:val="4"/>
            <w:vAlign w:val="center"/>
          </w:tcPr>
          <w:p w14:paraId="57734908"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835" w:type="dxa"/>
            <w:gridSpan w:val="9"/>
            <w:vAlign w:val="center"/>
          </w:tcPr>
          <w:p w14:paraId="7CC5AD3E" w14:textId="5FA6ECC3"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1"/>
                  <w14:checkedState w14:val="2612" w14:font="MS Gothic"/>
                  <w14:uncheckedState w14:val="2610" w14:font="MS Gothic"/>
                </w14:checkbox>
              </w:sdt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translation project and portfolio</w:t>
            </w:r>
          </w:p>
        </w:tc>
      </w:tr>
      <w:tr w:rsidR="009B7185" w:rsidRPr="00CF5812" w14:paraId="697F4EF1" w14:textId="77777777" w:rsidTr="00751AAA">
        <w:tc>
          <w:tcPr>
            <w:tcW w:w="1485" w:type="dxa"/>
            <w:shd w:val="clear" w:color="auto" w:fill="F2F2F2"/>
          </w:tcPr>
          <w:p w14:paraId="3900CCCA"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Conditions for permission to take the exam</w:t>
            </w:r>
          </w:p>
        </w:tc>
        <w:tc>
          <w:tcPr>
            <w:tcW w:w="7724" w:type="dxa"/>
            <w:gridSpan w:val="22"/>
            <w:vAlign w:val="center"/>
          </w:tcPr>
          <w:p w14:paraId="6EBD269D" w14:textId="73774282" w:rsidR="009B7185" w:rsidRPr="00CF5812" w:rsidRDefault="009B7185" w:rsidP="009B7185">
            <w:pPr>
              <w:tabs>
                <w:tab w:val="left" w:pos="1218"/>
              </w:tabs>
              <w:spacing w:before="20" w:after="20"/>
              <w:rPr>
                <w:rFonts w:ascii="Merriweather" w:eastAsia="MS Gothic" w:hAnsi="Merriweather"/>
                <w:sz w:val="18"/>
              </w:rPr>
            </w:pPr>
            <w:r w:rsidRPr="004B42A9">
              <w:rPr>
                <w:rFonts w:ascii="Times New Roman" w:hAnsi="Times New Roman"/>
                <w:sz w:val="18"/>
                <w:szCs w:val="18"/>
                <w:lang w:val="en-US"/>
              </w:rPr>
              <w:t xml:space="preserve">Attending 70% of the lectures and seminars, </w:t>
            </w:r>
            <w:r>
              <w:rPr>
                <w:rFonts w:ascii="Times New Roman" w:hAnsi="Times New Roman"/>
                <w:sz w:val="18"/>
                <w:szCs w:val="18"/>
                <w:lang w:val="en-US"/>
              </w:rPr>
              <w:t xml:space="preserve">presentation, </w:t>
            </w:r>
            <w:r w:rsidRPr="004B42A9">
              <w:rPr>
                <w:rFonts w:ascii="Times New Roman" w:hAnsi="Times New Roman"/>
                <w:sz w:val="18"/>
                <w:szCs w:val="18"/>
                <w:lang w:val="en-US"/>
              </w:rPr>
              <w:t>submitted portfolio</w:t>
            </w:r>
          </w:p>
        </w:tc>
      </w:tr>
      <w:tr w:rsidR="009B7185" w:rsidRPr="00CF5812" w14:paraId="3C5F8DB5" w14:textId="77777777" w:rsidTr="00CC7FA0">
        <w:tc>
          <w:tcPr>
            <w:tcW w:w="1485" w:type="dxa"/>
            <w:shd w:val="clear" w:color="auto" w:fill="F2F2F2"/>
          </w:tcPr>
          <w:p w14:paraId="540461C5"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4727A3D3" w14:textId="77777777" w:rsidR="009B7185" w:rsidRPr="00CF5812" w:rsidRDefault="00000000"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Winter</w:t>
            </w:r>
          </w:p>
        </w:tc>
        <w:tc>
          <w:tcPr>
            <w:tcW w:w="2350" w:type="dxa"/>
            <w:gridSpan w:val="6"/>
            <w:vAlign w:val="center"/>
          </w:tcPr>
          <w:p w14:paraId="56C4A6A6" w14:textId="48F5A4A8" w:rsidR="009B7185" w:rsidRPr="00CF5812" w:rsidRDefault="00000000"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Content>
                <w:r w:rsidR="009B7185">
                  <w:rPr>
                    <w:rFonts w:ascii="MS Gothic" w:eastAsia="MS Gothic" w:hAnsi="MS Gothic" w:cs="MS Mincho" w:hint="eastAsia"/>
                    <w:sz w:val="18"/>
                    <w:szCs w:val="18"/>
                  </w:rPr>
                  <w:t>☒</w:t>
                </w:r>
              </w:sdtContent>
            </w:sdt>
            <w:r w:rsidR="009B7185" w:rsidRPr="00CF5812">
              <w:rPr>
                <w:rFonts w:ascii="Merriweather" w:hAnsi="Merriweather"/>
                <w:sz w:val="18"/>
              </w:rPr>
              <w:t xml:space="preserve"> Summer</w:t>
            </w:r>
          </w:p>
        </w:tc>
        <w:tc>
          <w:tcPr>
            <w:tcW w:w="2186" w:type="dxa"/>
            <w:gridSpan w:val="7"/>
            <w:vAlign w:val="center"/>
          </w:tcPr>
          <w:p w14:paraId="513A15B4" w14:textId="77777777" w:rsidR="009B7185" w:rsidRPr="00CF5812" w:rsidRDefault="00000000"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0"/>
                  <w14:checkedState w14:val="2612" w14:font="MS Gothic"/>
                  <w14:uncheckedState w14:val="2610" w14:font="MS Gothic"/>
                </w14:checkbox>
              </w:sdt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Autumn</w:t>
            </w:r>
            <w:r w:rsidR="009B7185" w:rsidRPr="00CF5812">
              <w:rPr>
                <w:rFonts w:ascii="Merriweather" w:hAnsi="Merriweather"/>
                <w:sz w:val="18"/>
              </w:rPr>
              <w:softHyphen/>
            </w:r>
          </w:p>
        </w:tc>
      </w:tr>
      <w:tr w:rsidR="009B7185" w:rsidRPr="00CF5812" w14:paraId="7E00BFD0" w14:textId="77777777" w:rsidTr="00CC7FA0">
        <w:tc>
          <w:tcPr>
            <w:tcW w:w="1485" w:type="dxa"/>
            <w:shd w:val="clear" w:color="auto" w:fill="F2F2F2"/>
          </w:tcPr>
          <w:p w14:paraId="38CC2123"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0A200107" w14:textId="77777777" w:rsidR="009B7185" w:rsidRPr="00CF5812" w:rsidRDefault="009B7185" w:rsidP="009B7185">
            <w:pPr>
              <w:tabs>
                <w:tab w:val="left" w:pos="1218"/>
              </w:tabs>
              <w:spacing w:before="20" w:after="20"/>
              <w:jc w:val="center"/>
              <w:rPr>
                <w:rFonts w:ascii="Merriweather" w:hAnsi="Merriweather"/>
                <w:sz w:val="18"/>
              </w:rPr>
            </w:pPr>
          </w:p>
        </w:tc>
        <w:tc>
          <w:tcPr>
            <w:tcW w:w="2350" w:type="dxa"/>
            <w:gridSpan w:val="6"/>
            <w:vAlign w:val="center"/>
          </w:tcPr>
          <w:p w14:paraId="08D41DB2" w14:textId="33CB8D95" w:rsidR="009B7185" w:rsidRPr="00CF5812" w:rsidRDefault="009B7185" w:rsidP="009B7185">
            <w:pPr>
              <w:tabs>
                <w:tab w:val="left" w:pos="1218"/>
              </w:tabs>
              <w:spacing w:before="20" w:after="20"/>
              <w:jc w:val="center"/>
              <w:rPr>
                <w:rFonts w:ascii="Merriweather" w:hAnsi="Merriweather"/>
                <w:sz w:val="18"/>
              </w:rPr>
            </w:pPr>
            <w:r>
              <w:rPr>
                <w:rFonts w:ascii="Merriweather" w:hAnsi="Merriweather"/>
                <w:sz w:val="18"/>
              </w:rPr>
              <w:t>TBA</w:t>
            </w:r>
          </w:p>
        </w:tc>
        <w:tc>
          <w:tcPr>
            <w:tcW w:w="2186" w:type="dxa"/>
            <w:gridSpan w:val="7"/>
            <w:vAlign w:val="center"/>
          </w:tcPr>
          <w:p w14:paraId="4C83F953" w14:textId="77777777" w:rsidR="009B7185" w:rsidRPr="00CF5812" w:rsidRDefault="009B7185" w:rsidP="009B7185">
            <w:pPr>
              <w:tabs>
                <w:tab w:val="left" w:pos="1218"/>
              </w:tabs>
              <w:spacing w:before="20" w:after="20"/>
              <w:jc w:val="center"/>
              <w:rPr>
                <w:rFonts w:ascii="Merriweather" w:hAnsi="Merriweather"/>
                <w:sz w:val="18"/>
              </w:rPr>
            </w:pPr>
          </w:p>
        </w:tc>
      </w:tr>
      <w:tr w:rsidR="009B7185" w:rsidRPr="00CF5812" w14:paraId="590BB8BC" w14:textId="77777777" w:rsidTr="00751AAA">
        <w:tc>
          <w:tcPr>
            <w:tcW w:w="1485" w:type="dxa"/>
            <w:shd w:val="clear" w:color="auto" w:fill="F2F2F2"/>
          </w:tcPr>
          <w:p w14:paraId="7DCB8685"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Course description</w:t>
            </w:r>
          </w:p>
        </w:tc>
        <w:tc>
          <w:tcPr>
            <w:tcW w:w="7724" w:type="dxa"/>
            <w:gridSpan w:val="22"/>
            <w:vAlign w:val="center"/>
          </w:tcPr>
          <w:p w14:paraId="17EEA795" w14:textId="77777777" w:rsidR="009B7185" w:rsidRPr="00F949DC" w:rsidRDefault="009B7185" w:rsidP="009B7185">
            <w:pPr>
              <w:spacing w:before="40" w:after="40"/>
              <w:rPr>
                <w:rFonts w:ascii="Merriweather" w:hAnsi="Merriweather"/>
                <w:sz w:val="17"/>
                <w:szCs w:val="17"/>
                <w:lang w:val="en-US"/>
              </w:rPr>
            </w:pPr>
            <w:r w:rsidRPr="00F949DC">
              <w:rPr>
                <w:rFonts w:ascii="Merriweather" w:hAnsi="Merriweather"/>
                <w:sz w:val="17"/>
                <w:szCs w:val="17"/>
                <w:lang w:val="en-US"/>
              </w:rPr>
              <w:t>By working on translations of their own choice as well as on translations of select works of literature, and by analyzing existing translations from English into Croatian and vice versa, the students taking this course will get acquainted with the fundamentals of the practice of literary translation, characteristics that make literary translation different from other types of translation, problems that appear in literary translation and have consequences both on the original authors and their work and the translators and their translation, the nuances of translating different kinds of works of literature with regards to their genre, style, language, time of creation, etc.</w:t>
            </w:r>
          </w:p>
          <w:p w14:paraId="03F4952E" w14:textId="399FB095" w:rsidR="009B7185" w:rsidRPr="00CF5812" w:rsidRDefault="009B7185" w:rsidP="009B7185">
            <w:pPr>
              <w:tabs>
                <w:tab w:val="left" w:pos="1218"/>
              </w:tabs>
              <w:spacing w:before="20" w:after="20"/>
              <w:rPr>
                <w:rFonts w:ascii="Merriweather" w:eastAsia="MS Gothic" w:hAnsi="Merriweather"/>
                <w:sz w:val="18"/>
              </w:rPr>
            </w:pPr>
            <w:r w:rsidRPr="00F949DC">
              <w:rPr>
                <w:rFonts w:ascii="Merriweather" w:hAnsi="Merriweather"/>
                <w:sz w:val="17"/>
                <w:szCs w:val="17"/>
                <w:lang w:val="en-US"/>
              </w:rPr>
              <w:t>The main objective of the course is to explore and develop particular sets of translation skills through intensive practical and analytical work on translating works of literature. In addition, the students will continue to develop and hone their language skills, learn to adequately use dictionaries and other handbooks, as well as make use of various other sources and tools that will come in handy in their future translation work.</w:t>
            </w:r>
          </w:p>
        </w:tc>
      </w:tr>
      <w:tr w:rsidR="009B7185" w:rsidRPr="00CF5812" w14:paraId="7D1D23CD" w14:textId="77777777" w:rsidTr="00751AAA">
        <w:tc>
          <w:tcPr>
            <w:tcW w:w="1485" w:type="dxa"/>
            <w:vMerge w:val="restart"/>
            <w:shd w:val="clear" w:color="auto" w:fill="F2F2F2"/>
          </w:tcPr>
          <w:p w14:paraId="31BAF8E3"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Course content</w:t>
            </w:r>
          </w:p>
        </w:tc>
        <w:tc>
          <w:tcPr>
            <w:tcW w:w="7724" w:type="dxa"/>
            <w:gridSpan w:val="22"/>
          </w:tcPr>
          <w:p w14:paraId="2D8C5ECA" w14:textId="7396958C" w:rsidR="009B7185" w:rsidRPr="000B1684" w:rsidRDefault="009B7185" w:rsidP="009B7185">
            <w:pPr>
              <w:tabs>
                <w:tab w:val="left" w:pos="1218"/>
              </w:tabs>
              <w:spacing w:before="20" w:after="20"/>
              <w:rPr>
                <w:rFonts w:ascii="Merriweather" w:eastAsia="MS Gothic" w:hAnsi="Merriweather"/>
                <w:b/>
                <w:bCs/>
                <w:i/>
                <w:sz w:val="18"/>
              </w:rPr>
            </w:pPr>
            <w:r>
              <w:rPr>
                <w:rFonts w:ascii="Merriweather" w:eastAsia="MS Gothic" w:hAnsi="Merriweather"/>
                <w:b/>
                <w:bCs/>
                <w:sz w:val="18"/>
              </w:rPr>
              <w:t>Lecture</w:t>
            </w:r>
          </w:p>
        </w:tc>
      </w:tr>
      <w:tr w:rsidR="009B7185" w:rsidRPr="00CF5812" w14:paraId="71E3290F" w14:textId="77777777" w:rsidTr="000B1684">
        <w:trPr>
          <w:trHeight w:val="23"/>
        </w:trPr>
        <w:tc>
          <w:tcPr>
            <w:tcW w:w="1485" w:type="dxa"/>
            <w:vMerge/>
            <w:shd w:val="clear" w:color="auto" w:fill="F2F2F2"/>
          </w:tcPr>
          <w:p w14:paraId="0F38E01B" w14:textId="77777777" w:rsidR="009B7185" w:rsidRPr="00CF5812" w:rsidRDefault="009B7185" w:rsidP="009B7185">
            <w:pPr>
              <w:spacing w:before="20" w:after="20"/>
              <w:rPr>
                <w:rFonts w:ascii="Merriweather" w:hAnsi="Merriweather"/>
                <w:b/>
                <w:sz w:val="18"/>
              </w:rPr>
            </w:pPr>
          </w:p>
        </w:tc>
        <w:tc>
          <w:tcPr>
            <w:tcW w:w="1062" w:type="dxa"/>
            <w:gridSpan w:val="2"/>
          </w:tcPr>
          <w:p w14:paraId="13FA2E6C" w14:textId="352E4953" w:rsidR="009B7185" w:rsidRDefault="009B7185" w:rsidP="009B7185">
            <w:pPr>
              <w:tabs>
                <w:tab w:val="left" w:pos="1218"/>
              </w:tabs>
              <w:spacing w:before="20" w:after="20"/>
              <w:rPr>
                <w:rFonts w:ascii="Merriweather" w:eastAsia="MS Gothic" w:hAnsi="Merriweather"/>
                <w:sz w:val="17"/>
                <w:szCs w:val="17"/>
              </w:rPr>
            </w:pPr>
            <w:r>
              <w:rPr>
                <w:rFonts w:ascii="Merriweather" w:eastAsia="MS Gothic" w:hAnsi="Merriweather"/>
                <w:sz w:val="17"/>
                <w:szCs w:val="17"/>
              </w:rPr>
              <w:t>Date</w:t>
            </w:r>
          </w:p>
        </w:tc>
        <w:tc>
          <w:tcPr>
            <w:tcW w:w="3260" w:type="dxa"/>
            <w:gridSpan w:val="8"/>
            <w:vAlign w:val="center"/>
          </w:tcPr>
          <w:p w14:paraId="7FD3AB10" w14:textId="0DBA7996" w:rsidR="009B7185" w:rsidRPr="0049587A" w:rsidRDefault="009B7185" w:rsidP="009B7185">
            <w:pPr>
              <w:tabs>
                <w:tab w:val="left" w:pos="1218"/>
              </w:tabs>
              <w:spacing w:before="20" w:after="20"/>
              <w:rPr>
                <w:rFonts w:ascii="Merriweather" w:hAnsi="Merriweather"/>
                <w:sz w:val="17"/>
                <w:szCs w:val="17"/>
                <w:lang w:val="en-US"/>
              </w:rPr>
            </w:pPr>
            <w:r>
              <w:rPr>
                <w:rFonts w:ascii="Merriweather" w:hAnsi="Merriweather"/>
                <w:sz w:val="17"/>
                <w:szCs w:val="17"/>
                <w:lang w:val="en-US"/>
              </w:rPr>
              <w:t>Title</w:t>
            </w:r>
          </w:p>
        </w:tc>
        <w:tc>
          <w:tcPr>
            <w:tcW w:w="3402" w:type="dxa"/>
            <w:gridSpan w:val="12"/>
            <w:vAlign w:val="center"/>
          </w:tcPr>
          <w:p w14:paraId="7656901A" w14:textId="214D50AD" w:rsidR="009B7185" w:rsidRPr="0049587A" w:rsidRDefault="009B7185" w:rsidP="009B7185">
            <w:pPr>
              <w:tabs>
                <w:tab w:val="left" w:pos="1218"/>
              </w:tabs>
              <w:spacing w:before="20" w:after="20"/>
              <w:rPr>
                <w:rFonts w:ascii="Merriweather" w:hAnsi="Merriweather"/>
                <w:sz w:val="17"/>
                <w:szCs w:val="17"/>
                <w:lang w:val="en-US"/>
              </w:rPr>
            </w:pPr>
            <w:r>
              <w:rPr>
                <w:rFonts w:ascii="Merriweather" w:hAnsi="Merriweather"/>
                <w:sz w:val="17"/>
                <w:szCs w:val="17"/>
                <w:lang w:val="en-US"/>
              </w:rPr>
              <w:t>Literature</w:t>
            </w:r>
          </w:p>
        </w:tc>
      </w:tr>
      <w:tr w:rsidR="00404414" w:rsidRPr="00CF5812" w14:paraId="53D0F7BF" w14:textId="77777777" w:rsidTr="000B1684">
        <w:trPr>
          <w:trHeight w:val="23"/>
        </w:trPr>
        <w:tc>
          <w:tcPr>
            <w:tcW w:w="1485" w:type="dxa"/>
            <w:vMerge/>
            <w:shd w:val="clear" w:color="auto" w:fill="F2F2F2"/>
          </w:tcPr>
          <w:p w14:paraId="2BF91A34" w14:textId="77777777" w:rsidR="00404414" w:rsidRPr="00CF5812" w:rsidRDefault="00404414" w:rsidP="00404414">
            <w:pPr>
              <w:spacing w:before="20" w:after="20"/>
              <w:rPr>
                <w:rFonts w:ascii="Merriweather" w:hAnsi="Merriweather"/>
                <w:b/>
                <w:sz w:val="18"/>
              </w:rPr>
            </w:pPr>
          </w:p>
        </w:tc>
        <w:tc>
          <w:tcPr>
            <w:tcW w:w="1062" w:type="dxa"/>
            <w:gridSpan w:val="2"/>
          </w:tcPr>
          <w:p w14:paraId="114ECB08" w14:textId="5D0CEE3E"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01.3.</w:t>
            </w:r>
          </w:p>
        </w:tc>
        <w:tc>
          <w:tcPr>
            <w:tcW w:w="3260" w:type="dxa"/>
            <w:gridSpan w:val="8"/>
            <w:vAlign w:val="center"/>
          </w:tcPr>
          <w:p w14:paraId="16CFB652" w14:textId="4B0FDC0D"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Introduction: Syllabus, Grading, Responsibilities</w:t>
            </w:r>
          </w:p>
        </w:tc>
        <w:tc>
          <w:tcPr>
            <w:tcW w:w="3402" w:type="dxa"/>
            <w:gridSpan w:val="12"/>
            <w:vAlign w:val="center"/>
          </w:tcPr>
          <w:p w14:paraId="0E6F02F4" w14:textId="3A79AB86"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Course Syllabus</w:t>
            </w:r>
          </w:p>
        </w:tc>
      </w:tr>
      <w:tr w:rsidR="00404414" w:rsidRPr="00CF5812" w14:paraId="3450E371" w14:textId="77777777" w:rsidTr="000B1684">
        <w:trPr>
          <w:trHeight w:val="22"/>
        </w:trPr>
        <w:tc>
          <w:tcPr>
            <w:tcW w:w="1485" w:type="dxa"/>
            <w:vMerge/>
            <w:shd w:val="clear" w:color="auto" w:fill="F2F2F2"/>
          </w:tcPr>
          <w:p w14:paraId="6130B3B4" w14:textId="77777777" w:rsidR="00404414" w:rsidRPr="00CF5812" w:rsidRDefault="00404414" w:rsidP="00404414">
            <w:pPr>
              <w:spacing w:before="20" w:after="20"/>
              <w:rPr>
                <w:rFonts w:ascii="Merriweather" w:hAnsi="Merriweather"/>
                <w:b/>
                <w:sz w:val="18"/>
              </w:rPr>
            </w:pPr>
          </w:p>
        </w:tc>
        <w:tc>
          <w:tcPr>
            <w:tcW w:w="1062" w:type="dxa"/>
            <w:gridSpan w:val="2"/>
          </w:tcPr>
          <w:p w14:paraId="49757C6A" w14:textId="6C7F63BC"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.03.</w:t>
            </w:r>
          </w:p>
        </w:tc>
        <w:tc>
          <w:tcPr>
            <w:tcW w:w="3260" w:type="dxa"/>
            <w:gridSpan w:val="8"/>
            <w:vAlign w:val="center"/>
          </w:tcPr>
          <w:p w14:paraId="3B32DD67" w14:textId="2C3CCCF6"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Issues in Translation: Overview </w:t>
            </w:r>
          </w:p>
        </w:tc>
        <w:tc>
          <w:tcPr>
            <w:tcW w:w="3402" w:type="dxa"/>
            <w:gridSpan w:val="12"/>
            <w:vAlign w:val="center"/>
          </w:tcPr>
          <w:p w14:paraId="246AE7F2" w14:textId="338FD322"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Mona Baker, Clifford E. Landers, Andre Lefevere</w:t>
            </w:r>
          </w:p>
        </w:tc>
      </w:tr>
      <w:tr w:rsidR="00404414" w:rsidRPr="00CF5812" w14:paraId="03382A65" w14:textId="77777777" w:rsidTr="000B1684">
        <w:trPr>
          <w:trHeight w:val="22"/>
        </w:trPr>
        <w:tc>
          <w:tcPr>
            <w:tcW w:w="1485" w:type="dxa"/>
            <w:vMerge/>
            <w:shd w:val="clear" w:color="auto" w:fill="F2F2F2"/>
          </w:tcPr>
          <w:p w14:paraId="1E322631" w14:textId="77777777" w:rsidR="00404414" w:rsidRPr="00CF5812" w:rsidRDefault="00404414" w:rsidP="00404414">
            <w:pPr>
              <w:spacing w:before="20" w:after="20"/>
              <w:rPr>
                <w:rFonts w:ascii="Merriweather" w:hAnsi="Merriweather"/>
                <w:b/>
                <w:sz w:val="18"/>
              </w:rPr>
            </w:pPr>
          </w:p>
        </w:tc>
        <w:tc>
          <w:tcPr>
            <w:tcW w:w="1062" w:type="dxa"/>
            <w:gridSpan w:val="2"/>
          </w:tcPr>
          <w:p w14:paraId="0C8D6556" w14:textId="2AFB8264"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15</w:t>
            </w:r>
            <w:r w:rsidRPr="0049587A">
              <w:rPr>
                <w:rFonts w:ascii="Merriweather" w:eastAsia="MS Gothic" w:hAnsi="Merriweather"/>
                <w:sz w:val="17"/>
                <w:szCs w:val="17"/>
              </w:rPr>
              <w:t>.03.</w:t>
            </w:r>
          </w:p>
        </w:tc>
        <w:tc>
          <w:tcPr>
            <w:tcW w:w="3260" w:type="dxa"/>
            <w:gridSpan w:val="8"/>
            <w:vAlign w:val="center"/>
          </w:tcPr>
          <w:p w14:paraId="27755D99" w14:textId="2FF41899"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Fiction: Voice</w:t>
            </w:r>
          </w:p>
        </w:tc>
        <w:tc>
          <w:tcPr>
            <w:tcW w:w="3402" w:type="dxa"/>
            <w:gridSpan w:val="12"/>
            <w:vAlign w:val="center"/>
          </w:tcPr>
          <w:p w14:paraId="04EFEBDD" w14:textId="4260736F"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Jan Carson: Postcard Stories</w:t>
            </w:r>
          </w:p>
        </w:tc>
      </w:tr>
      <w:tr w:rsidR="00404414" w:rsidRPr="00CF5812" w14:paraId="08C0FD2E" w14:textId="77777777" w:rsidTr="000B1684">
        <w:trPr>
          <w:trHeight w:val="22"/>
        </w:trPr>
        <w:tc>
          <w:tcPr>
            <w:tcW w:w="1485" w:type="dxa"/>
            <w:vMerge/>
            <w:shd w:val="clear" w:color="auto" w:fill="F2F2F2"/>
          </w:tcPr>
          <w:p w14:paraId="1CBF2582" w14:textId="77777777" w:rsidR="00404414" w:rsidRPr="00CF5812" w:rsidRDefault="00404414" w:rsidP="00404414">
            <w:pPr>
              <w:spacing w:before="20" w:after="20"/>
              <w:rPr>
                <w:rFonts w:ascii="Merriweather" w:hAnsi="Merriweather"/>
                <w:b/>
                <w:sz w:val="18"/>
              </w:rPr>
            </w:pPr>
          </w:p>
        </w:tc>
        <w:tc>
          <w:tcPr>
            <w:tcW w:w="1062" w:type="dxa"/>
            <w:gridSpan w:val="2"/>
          </w:tcPr>
          <w:p w14:paraId="72C34E4F" w14:textId="7D5F4D3A"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22</w:t>
            </w:r>
            <w:r w:rsidRPr="0049587A">
              <w:rPr>
                <w:rFonts w:ascii="Merriweather" w:eastAsia="MS Gothic" w:hAnsi="Merriweather"/>
                <w:sz w:val="17"/>
                <w:szCs w:val="17"/>
              </w:rPr>
              <w:t>.03</w:t>
            </w:r>
          </w:p>
        </w:tc>
        <w:tc>
          <w:tcPr>
            <w:tcW w:w="3260" w:type="dxa"/>
            <w:gridSpan w:val="8"/>
            <w:vAlign w:val="center"/>
          </w:tcPr>
          <w:p w14:paraId="49A02CC0" w14:textId="733D2629"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Fiction: Classic vs. Modern Authors</w:t>
            </w:r>
          </w:p>
        </w:tc>
        <w:tc>
          <w:tcPr>
            <w:tcW w:w="3402" w:type="dxa"/>
            <w:gridSpan w:val="12"/>
            <w:vAlign w:val="center"/>
          </w:tcPr>
          <w:p w14:paraId="6C0EA446" w14:textId="53817A3B"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Ernest Hemingway: </w:t>
            </w:r>
            <w:r>
              <w:rPr>
                <w:rFonts w:ascii="Merriweather" w:hAnsi="Merriweather"/>
                <w:sz w:val="17"/>
                <w:szCs w:val="17"/>
                <w:lang w:val="en-US"/>
              </w:rPr>
              <w:t>Cat in the Rain</w:t>
            </w:r>
          </w:p>
        </w:tc>
      </w:tr>
      <w:tr w:rsidR="00404414" w:rsidRPr="00CF5812" w14:paraId="506A7057" w14:textId="77777777" w:rsidTr="000B1684">
        <w:trPr>
          <w:trHeight w:val="22"/>
        </w:trPr>
        <w:tc>
          <w:tcPr>
            <w:tcW w:w="1485" w:type="dxa"/>
            <w:vMerge/>
            <w:shd w:val="clear" w:color="auto" w:fill="F2F2F2"/>
          </w:tcPr>
          <w:p w14:paraId="6EBD88FA" w14:textId="77777777" w:rsidR="00404414" w:rsidRPr="00CF5812" w:rsidRDefault="00404414" w:rsidP="00404414">
            <w:pPr>
              <w:spacing w:before="20" w:after="20"/>
              <w:rPr>
                <w:rFonts w:ascii="Merriweather" w:hAnsi="Merriweather"/>
                <w:b/>
                <w:sz w:val="18"/>
              </w:rPr>
            </w:pPr>
          </w:p>
        </w:tc>
        <w:tc>
          <w:tcPr>
            <w:tcW w:w="1062" w:type="dxa"/>
            <w:gridSpan w:val="2"/>
          </w:tcPr>
          <w:p w14:paraId="71BA383C" w14:textId="6991C9AC"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29</w:t>
            </w:r>
            <w:r w:rsidRPr="0049587A">
              <w:rPr>
                <w:rFonts w:ascii="Merriweather" w:eastAsia="MS Gothic" w:hAnsi="Merriweather"/>
                <w:sz w:val="17"/>
                <w:szCs w:val="17"/>
              </w:rPr>
              <w:t>.03.</w:t>
            </w:r>
          </w:p>
        </w:tc>
        <w:tc>
          <w:tcPr>
            <w:tcW w:w="3260" w:type="dxa"/>
            <w:gridSpan w:val="8"/>
            <w:vAlign w:val="center"/>
          </w:tcPr>
          <w:p w14:paraId="100C399B" w14:textId="75C36AF5"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Translating Fiction: Language</w:t>
            </w:r>
          </w:p>
        </w:tc>
        <w:tc>
          <w:tcPr>
            <w:tcW w:w="3402" w:type="dxa"/>
            <w:gridSpan w:val="12"/>
            <w:vAlign w:val="center"/>
          </w:tcPr>
          <w:p w14:paraId="783CD2A8" w14:textId="018D588D" w:rsidR="00404414" w:rsidRPr="00CF5812" w:rsidRDefault="007F6059" w:rsidP="00404414">
            <w:pPr>
              <w:tabs>
                <w:tab w:val="left" w:pos="1218"/>
              </w:tabs>
              <w:spacing w:before="20" w:after="20"/>
              <w:rPr>
                <w:rFonts w:ascii="Merriweather" w:eastAsia="MS Gothic" w:hAnsi="Merriweather"/>
                <w:sz w:val="18"/>
              </w:rPr>
            </w:pPr>
            <w:r>
              <w:rPr>
                <w:rFonts w:ascii="Merriweather" w:eastAsia="MS Gothic" w:hAnsi="Merriweather"/>
                <w:sz w:val="17"/>
                <w:szCs w:val="17"/>
                <w:lang w:val="en-US"/>
              </w:rPr>
              <w:t>Raymond Carver: I Could See the Smallest Things</w:t>
            </w:r>
          </w:p>
        </w:tc>
      </w:tr>
      <w:tr w:rsidR="00404414" w:rsidRPr="00CF5812" w14:paraId="6AB60702" w14:textId="77777777" w:rsidTr="000B1684">
        <w:trPr>
          <w:trHeight w:val="22"/>
        </w:trPr>
        <w:tc>
          <w:tcPr>
            <w:tcW w:w="1485" w:type="dxa"/>
            <w:vMerge/>
            <w:shd w:val="clear" w:color="auto" w:fill="F2F2F2"/>
          </w:tcPr>
          <w:p w14:paraId="1E649672" w14:textId="77777777" w:rsidR="00404414" w:rsidRPr="00CF5812" w:rsidRDefault="00404414" w:rsidP="00404414">
            <w:pPr>
              <w:spacing w:before="20" w:after="20"/>
              <w:rPr>
                <w:rFonts w:ascii="Merriweather" w:hAnsi="Merriweather"/>
                <w:b/>
                <w:sz w:val="18"/>
              </w:rPr>
            </w:pPr>
          </w:p>
        </w:tc>
        <w:tc>
          <w:tcPr>
            <w:tcW w:w="1062" w:type="dxa"/>
            <w:gridSpan w:val="2"/>
          </w:tcPr>
          <w:p w14:paraId="460B919C" w14:textId="3523D49F"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05.04</w:t>
            </w:r>
            <w:r w:rsidRPr="0049587A">
              <w:rPr>
                <w:rFonts w:ascii="Merriweather" w:eastAsia="MS Gothic" w:hAnsi="Merriweather"/>
                <w:sz w:val="17"/>
                <w:szCs w:val="17"/>
              </w:rPr>
              <w:t>.</w:t>
            </w:r>
          </w:p>
        </w:tc>
        <w:tc>
          <w:tcPr>
            <w:tcW w:w="3260" w:type="dxa"/>
            <w:gridSpan w:val="8"/>
            <w:vAlign w:val="center"/>
          </w:tcPr>
          <w:p w14:paraId="44DDF380" w14:textId="3EBD4791"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Translating Fiction: Genre Fiction</w:t>
            </w:r>
          </w:p>
        </w:tc>
        <w:tc>
          <w:tcPr>
            <w:tcW w:w="3402" w:type="dxa"/>
            <w:gridSpan w:val="12"/>
            <w:vAlign w:val="center"/>
          </w:tcPr>
          <w:p w14:paraId="13EC48EA" w14:textId="4CD2917C" w:rsidR="00404414" w:rsidRPr="00CF5812" w:rsidRDefault="009A4E50" w:rsidP="00404414">
            <w:pPr>
              <w:tabs>
                <w:tab w:val="left" w:pos="1218"/>
              </w:tabs>
              <w:spacing w:before="20" w:after="20"/>
              <w:rPr>
                <w:rFonts w:ascii="Merriweather" w:eastAsia="MS Gothic" w:hAnsi="Merriweather"/>
                <w:sz w:val="18"/>
              </w:rPr>
            </w:pPr>
            <w:r w:rsidRPr="006B5A48">
              <w:rPr>
                <w:rFonts w:ascii="Merriweather" w:eastAsia="MS Gothic" w:hAnsi="Merriweather"/>
                <w:sz w:val="17"/>
                <w:szCs w:val="17"/>
                <w:lang w:val="en-US"/>
              </w:rPr>
              <w:t>Kristi Demeester: The Sound that Grief Makes</w:t>
            </w:r>
          </w:p>
        </w:tc>
      </w:tr>
      <w:tr w:rsidR="00404414" w:rsidRPr="00CF5812" w14:paraId="5636A1CD" w14:textId="77777777" w:rsidTr="000B1684">
        <w:trPr>
          <w:trHeight w:val="22"/>
        </w:trPr>
        <w:tc>
          <w:tcPr>
            <w:tcW w:w="1485" w:type="dxa"/>
            <w:vMerge/>
            <w:shd w:val="clear" w:color="auto" w:fill="F2F2F2"/>
          </w:tcPr>
          <w:p w14:paraId="6437B4EF" w14:textId="77777777" w:rsidR="00404414" w:rsidRPr="00CF5812" w:rsidRDefault="00404414" w:rsidP="00404414">
            <w:pPr>
              <w:spacing w:before="20" w:after="20"/>
              <w:rPr>
                <w:rFonts w:ascii="Merriweather" w:hAnsi="Merriweather"/>
                <w:b/>
                <w:sz w:val="18"/>
              </w:rPr>
            </w:pPr>
          </w:p>
        </w:tc>
        <w:tc>
          <w:tcPr>
            <w:tcW w:w="1062" w:type="dxa"/>
            <w:gridSpan w:val="2"/>
          </w:tcPr>
          <w:p w14:paraId="0D1B1B5E" w14:textId="3DDEFFC1"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12</w:t>
            </w:r>
            <w:r w:rsidRPr="0049587A">
              <w:rPr>
                <w:rFonts w:ascii="Merriweather" w:eastAsia="MS Gothic" w:hAnsi="Merriweather"/>
                <w:sz w:val="17"/>
                <w:szCs w:val="17"/>
              </w:rPr>
              <w:t>.04.</w:t>
            </w:r>
          </w:p>
        </w:tc>
        <w:tc>
          <w:tcPr>
            <w:tcW w:w="3260" w:type="dxa"/>
            <w:gridSpan w:val="8"/>
            <w:vAlign w:val="center"/>
          </w:tcPr>
          <w:p w14:paraId="63F59D58" w14:textId="562986B7"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Poetry: Writing Poetry in Translation</w:t>
            </w:r>
            <w:r w:rsidRPr="0049587A">
              <w:rPr>
                <w:rFonts w:ascii="Merriweather" w:hAnsi="Merriweather"/>
                <w:b/>
                <w:sz w:val="17"/>
                <w:szCs w:val="17"/>
                <w:lang w:val="en-US"/>
              </w:rPr>
              <w:t xml:space="preserve"> </w:t>
            </w:r>
          </w:p>
        </w:tc>
        <w:tc>
          <w:tcPr>
            <w:tcW w:w="3402" w:type="dxa"/>
            <w:gridSpan w:val="12"/>
            <w:vAlign w:val="center"/>
          </w:tcPr>
          <w:p w14:paraId="48253387" w14:textId="0DA87567" w:rsidR="00404414" w:rsidRPr="00CF5812" w:rsidRDefault="004F42B1" w:rsidP="00404414">
            <w:pPr>
              <w:tabs>
                <w:tab w:val="left" w:pos="1218"/>
              </w:tabs>
              <w:spacing w:before="20" w:after="20"/>
              <w:rPr>
                <w:rFonts w:ascii="Merriweather" w:eastAsia="MS Gothic" w:hAnsi="Merriweather"/>
                <w:sz w:val="18"/>
              </w:rPr>
            </w:pPr>
            <w:r>
              <w:rPr>
                <w:rFonts w:ascii="Merriweather" w:hAnsi="Merriweather"/>
                <w:sz w:val="17"/>
                <w:szCs w:val="17"/>
                <w:lang w:val="en-US"/>
              </w:rPr>
              <w:t>Monika Herceg: TBD</w:t>
            </w:r>
          </w:p>
        </w:tc>
      </w:tr>
      <w:tr w:rsidR="00404414" w:rsidRPr="00CF5812" w14:paraId="46D99708" w14:textId="77777777" w:rsidTr="00A85390">
        <w:trPr>
          <w:trHeight w:val="22"/>
        </w:trPr>
        <w:tc>
          <w:tcPr>
            <w:tcW w:w="1485" w:type="dxa"/>
            <w:vMerge/>
            <w:shd w:val="clear" w:color="auto" w:fill="F2F2F2"/>
          </w:tcPr>
          <w:p w14:paraId="08EA148F" w14:textId="77777777" w:rsidR="00404414" w:rsidRPr="00CF5812" w:rsidRDefault="00404414" w:rsidP="00404414">
            <w:pPr>
              <w:spacing w:before="20" w:after="20"/>
              <w:rPr>
                <w:rFonts w:ascii="Merriweather" w:hAnsi="Merriweather"/>
                <w:b/>
                <w:sz w:val="18"/>
              </w:rPr>
            </w:pPr>
          </w:p>
        </w:tc>
        <w:tc>
          <w:tcPr>
            <w:tcW w:w="1062" w:type="dxa"/>
            <w:gridSpan w:val="2"/>
          </w:tcPr>
          <w:p w14:paraId="60672BAB" w14:textId="20F5ACD8"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19</w:t>
            </w:r>
            <w:r w:rsidRPr="0049587A">
              <w:rPr>
                <w:rFonts w:ascii="Merriweather" w:eastAsia="MS Gothic" w:hAnsi="Merriweather"/>
                <w:sz w:val="17"/>
                <w:szCs w:val="17"/>
              </w:rPr>
              <w:t>.04.</w:t>
            </w:r>
          </w:p>
        </w:tc>
        <w:tc>
          <w:tcPr>
            <w:tcW w:w="6662" w:type="dxa"/>
            <w:gridSpan w:val="20"/>
            <w:vAlign w:val="center"/>
          </w:tcPr>
          <w:p w14:paraId="172378AF" w14:textId="0E75091D" w:rsidR="00404414" w:rsidRPr="00CF5812" w:rsidRDefault="004F42B1" w:rsidP="00404414">
            <w:pPr>
              <w:tabs>
                <w:tab w:val="left" w:pos="1218"/>
              </w:tabs>
              <w:spacing w:before="20" w:after="20"/>
              <w:rPr>
                <w:rFonts w:ascii="Merriweather" w:eastAsia="MS Gothic" w:hAnsi="Merriweather"/>
                <w:sz w:val="18"/>
              </w:rPr>
            </w:pPr>
            <w:r>
              <w:rPr>
                <w:rFonts w:ascii="Merriweather" w:hAnsi="Merriweather"/>
                <w:b/>
                <w:sz w:val="17"/>
                <w:szCs w:val="17"/>
                <w:lang w:val="en-US"/>
              </w:rPr>
              <w:t xml:space="preserve">                     </w:t>
            </w:r>
            <w:r w:rsidR="00404414" w:rsidRPr="0049587A">
              <w:rPr>
                <w:rFonts w:ascii="Merriweather" w:hAnsi="Merriweather"/>
                <w:b/>
                <w:sz w:val="17"/>
                <w:szCs w:val="17"/>
                <w:lang w:val="en-US"/>
              </w:rPr>
              <w:t>Student Presentations: Translation Comparison</w:t>
            </w:r>
          </w:p>
        </w:tc>
      </w:tr>
      <w:tr w:rsidR="00404414" w:rsidRPr="00CF5812" w14:paraId="05A12D86" w14:textId="77777777" w:rsidTr="000B1684">
        <w:trPr>
          <w:trHeight w:val="22"/>
        </w:trPr>
        <w:tc>
          <w:tcPr>
            <w:tcW w:w="1485" w:type="dxa"/>
            <w:vMerge/>
            <w:shd w:val="clear" w:color="auto" w:fill="F2F2F2"/>
          </w:tcPr>
          <w:p w14:paraId="2483F65C" w14:textId="77777777" w:rsidR="00404414" w:rsidRPr="00CF5812" w:rsidRDefault="00404414" w:rsidP="00404414">
            <w:pPr>
              <w:spacing w:before="20" w:after="20"/>
              <w:rPr>
                <w:rFonts w:ascii="Merriweather" w:hAnsi="Merriweather"/>
                <w:b/>
                <w:sz w:val="18"/>
              </w:rPr>
            </w:pPr>
          </w:p>
        </w:tc>
        <w:tc>
          <w:tcPr>
            <w:tcW w:w="1062" w:type="dxa"/>
            <w:gridSpan w:val="2"/>
          </w:tcPr>
          <w:p w14:paraId="63A49DFC" w14:textId="43D0423A"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26.04</w:t>
            </w:r>
            <w:r w:rsidRPr="0049587A">
              <w:rPr>
                <w:rFonts w:ascii="Merriweather" w:eastAsia="MS Gothic" w:hAnsi="Merriweather"/>
                <w:sz w:val="17"/>
                <w:szCs w:val="17"/>
              </w:rPr>
              <w:t>.</w:t>
            </w:r>
          </w:p>
        </w:tc>
        <w:tc>
          <w:tcPr>
            <w:tcW w:w="3260" w:type="dxa"/>
            <w:gridSpan w:val="8"/>
            <w:vAlign w:val="center"/>
          </w:tcPr>
          <w:p w14:paraId="3D4DA915" w14:textId="5AA106E0"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Translating Poetry: </w:t>
            </w:r>
            <w:r w:rsidR="004F42B1">
              <w:rPr>
                <w:rFonts w:ascii="Merriweather" w:hAnsi="Merriweather"/>
                <w:sz w:val="17"/>
                <w:szCs w:val="17"/>
                <w:lang w:val="en-US"/>
              </w:rPr>
              <w:t>Interpretation</w:t>
            </w:r>
          </w:p>
        </w:tc>
        <w:tc>
          <w:tcPr>
            <w:tcW w:w="3402" w:type="dxa"/>
            <w:gridSpan w:val="12"/>
            <w:vAlign w:val="center"/>
          </w:tcPr>
          <w:p w14:paraId="758EE2D6" w14:textId="4AD09341" w:rsidR="00404414" w:rsidRPr="00CF5812" w:rsidRDefault="004F42B1" w:rsidP="00404414">
            <w:pPr>
              <w:tabs>
                <w:tab w:val="left" w:pos="1218"/>
              </w:tabs>
              <w:spacing w:before="20" w:after="20"/>
              <w:rPr>
                <w:rFonts w:ascii="Merriweather" w:eastAsia="MS Gothic" w:hAnsi="Merriweather"/>
                <w:sz w:val="18"/>
              </w:rPr>
            </w:pPr>
            <w:r>
              <w:rPr>
                <w:rFonts w:ascii="Merriweather" w:hAnsi="Merriweather"/>
                <w:sz w:val="17"/>
                <w:szCs w:val="17"/>
                <w:lang w:val="en-US"/>
              </w:rPr>
              <w:t>Charles Bukowski: TBD</w:t>
            </w:r>
          </w:p>
        </w:tc>
      </w:tr>
      <w:tr w:rsidR="00DF5DCE" w:rsidRPr="00CF5812" w14:paraId="3A74C90C" w14:textId="77777777" w:rsidTr="000B1684">
        <w:trPr>
          <w:trHeight w:val="22"/>
        </w:trPr>
        <w:tc>
          <w:tcPr>
            <w:tcW w:w="1485" w:type="dxa"/>
            <w:vMerge/>
            <w:shd w:val="clear" w:color="auto" w:fill="F2F2F2"/>
          </w:tcPr>
          <w:p w14:paraId="2DEF1997" w14:textId="77777777" w:rsidR="00DF5DCE" w:rsidRPr="00CF5812" w:rsidRDefault="00DF5DCE" w:rsidP="00DF5DCE">
            <w:pPr>
              <w:spacing w:before="20" w:after="20"/>
              <w:rPr>
                <w:rFonts w:ascii="Merriweather" w:hAnsi="Merriweather"/>
                <w:b/>
                <w:sz w:val="18"/>
              </w:rPr>
            </w:pPr>
          </w:p>
        </w:tc>
        <w:tc>
          <w:tcPr>
            <w:tcW w:w="1062" w:type="dxa"/>
            <w:gridSpan w:val="2"/>
          </w:tcPr>
          <w:p w14:paraId="48B571B9" w14:textId="628E86E0" w:rsidR="00DF5DCE" w:rsidRPr="00CF5812" w:rsidRDefault="00DF5DCE" w:rsidP="00DF5DCE">
            <w:pPr>
              <w:tabs>
                <w:tab w:val="left" w:pos="1218"/>
              </w:tabs>
              <w:spacing w:before="20" w:after="20"/>
              <w:rPr>
                <w:rFonts w:ascii="Merriweather" w:eastAsia="MS Gothic" w:hAnsi="Merriweather"/>
                <w:sz w:val="18"/>
              </w:rPr>
            </w:pPr>
            <w:r>
              <w:rPr>
                <w:rFonts w:ascii="Merriweather" w:eastAsia="MS Gothic" w:hAnsi="Merriweather"/>
                <w:sz w:val="17"/>
                <w:szCs w:val="17"/>
              </w:rPr>
              <w:t>03.05</w:t>
            </w:r>
            <w:r w:rsidRPr="0049587A">
              <w:rPr>
                <w:rFonts w:ascii="Merriweather" w:eastAsia="MS Gothic" w:hAnsi="Merriweather"/>
                <w:sz w:val="17"/>
                <w:szCs w:val="17"/>
              </w:rPr>
              <w:t>.</w:t>
            </w:r>
          </w:p>
        </w:tc>
        <w:tc>
          <w:tcPr>
            <w:tcW w:w="3260" w:type="dxa"/>
            <w:gridSpan w:val="8"/>
            <w:vAlign w:val="center"/>
          </w:tcPr>
          <w:p w14:paraId="73D8A510" w14:textId="7A1A314D" w:rsidR="00DF5DCE" w:rsidRPr="00CF5812" w:rsidRDefault="00DF5DCE" w:rsidP="00DF5DCE">
            <w:pPr>
              <w:tabs>
                <w:tab w:val="left" w:pos="1218"/>
              </w:tabs>
              <w:spacing w:before="20" w:after="20"/>
              <w:rPr>
                <w:rFonts w:ascii="Merriweather" w:eastAsia="MS Gothic" w:hAnsi="Merriweather"/>
                <w:sz w:val="18"/>
              </w:rPr>
            </w:pPr>
            <w:r w:rsidRPr="006472EF">
              <w:rPr>
                <w:rFonts w:ascii="Merriweather" w:hAnsi="Merriweather"/>
                <w:sz w:val="17"/>
                <w:szCs w:val="17"/>
                <w:lang w:val="en-US"/>
              </w:rPr>
              <w:t>Translating for Young Adults</w:t>
            </w:r>
          </w:p>
        </w:tc>
        <w:tc>
          <w:tcPr>
            <w:tcW w:w="3402" w:type="dxa"/>
            <w:gridSpan w:val="12"/>
            <w:vAlign w:val="center"/>
          </w:tcPr>
          <w:p w14:paraId="5941555D" w14:textId="59FAF952" w:rsidR="00DF5DCE" w:rsidRPr="00CF5812" w:rsidRDefault="00DF5DCE" w:rsidP="00DF5DCE">
            <w:pPr>
              <w:tabs>
                <w:tab w:val="left" w:pos="1218"/>
              </w:tabs>
              <w:spacing w:before="20" w:after="20"/>
              <w:rPr>
                <w:rFonts w:ascii="Merriweather" w:eastAsia="MS Gothic" w:hAnsi="Merriweather"/>
                <w:sz w:val="18"/>
              </w:rPr>
            </w:pPr>
            <w:r>
              <w:rPr>
                <w:rFonts w:ascii="Merriweather" w:eastAsia="MS Gothic" w:hAnsi="Merriweather"/>
                <w:iCs/>
                <w:sz w:val="17"/>
                <w:szCs w:val="17"/>
              </w:rPr>
              <w:t>Students' Choice</w:t>
            </w:r>
          </w:p>
        </w:tc>
      </w:tr>
      <w:tr w:rsidR="0004118F" w:rsidRPr="00CF5812" w14:paraId="13998739" w14:textId="77777777" w:rsidTr="000B1684">
        <w:trPr>
          <w:trHeight w:val="22"/>
        </w:trPr>
        <w:tc>
          <w:tcPr>
            <w:tcW w:w="1485" w:type="dxa"/>
            <w:vMerge/>
            <w:shd w:val="clear" w:color="auto" w:fill="F2F2F2"/>
          </w:tcPr>
          <w:p w14:paraId="2D51994B" w14:textId="77777777" w:rsidR="0004118F" w:rsidRPr="00CF5812" w:rsidRDefault="0004118F" w:rsidP="0004118F">
            <w:pPr>
              <w:spacing w:before="20" w:after="20"/>
              <w:rPr>
                <w:rFonts w:ascii="Merriweather" w:hAnsi="Merriweather"/>
                <w:b/>
                <w:sz w:val="18"/>
              </w:rPr>
            </w:pPr>
          </w:p>
        </w:tc>
        <w:tc>
          <w:tcPr>
            <w:tcW w:w="1062" w:type="dxa"/>
            <w:gridSpan w:val="2"/>
          </w:tcPr>
          <w:p w14:paraId="2E72941C" w14:textId="7480BAF3" w:rsidR="0004118F" w:rsidRPr="00CF5812" w:rsidRDefault="0004118F" w:rsidP="0004118F">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0</w:t>
            </w:r>
            <w:r w:rsidRPr="0049587A">
              <w:rPr>
                <w:rFonts w:ascii="Merriweather" w:eastAsia="MS Gothic" w:hAnsi="Merriweather"/>
                <w:sz w:val="17"/>
                <w:szCs w:val="17"/>
              </w:rPr>
              <w:t>.05.</w:t>
            </w:r>
          </w:p>
        </w:tc>
        <w:tc>
          <w:tcPr>
            <w:tcW w:w="3260" w:type="dxa"/>
            <w:gridSpan w:val="8"/>
            <w:vAlign w:val="center"/>
          </w:tcPr>
          <w:p w14:paraId="7CA8C30C" w14:textId="5FB59E55" w:rsidR="0004118F" w:rsidRPr="00CF5812" w:rsidRDefault="0004118F" w:rsidP="0004118F">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Translating for Children</w:t>
            </w:r>
          </w:p>
        </w:tc>
        <w:tc>
          <w:tcPr>
            <w:tcW w:w="3402" w:type="dxa"/>
            <w:gridSpan w:val="12"/>
            <w:vAlign w:val="center"/>
          </w:tcPr>
          <w:p w14:paraId="714F8B22" w14:textId="6177A81E" w:rsidR="0004118F" w:rsidRPr="00CF5812" w:rsidRDefault="0004118F" w:rsidP="0004118F">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Click, Clack, Moo – Cows That Type</w:t>
            </w:r>
            <w:r w:rsidRPr="0049587A">
              <w:rPr>
                <w:rFonts w:ascii="Merriweather" w:hAnsi="Merriweather"/>
                <w:sz w:val="17"/>
                <w:szCs w:val="17"/>
                <w:lang w:val="en-US"/>
              </w:rPr>
              <w:t xml:space="preserve"> </w:t>
            </w:r>
          </w:p>
        </w:tc>
      </w:tr>
      <w:tr w:rsidR="00984E59" w:rsidRPr="00CF5812" w14:paraId="3DE9693B" w14:textId="77777777" w:rsidTr="000B1684">
        <w:trPr>
          <w:trHeight w:val="22"/>
        </w:trPr>
        <w:tc>
          <w:tcPr>
            <w:tcW w:w="1485" w:type="dxa"/>
            <w:vMerge/>
            <w:shd w:val="clear" w:color="auto" w:fill="F2F2F2"/>
          </w:tcPr>
          <w:p w14:paraId="03E55088" w14:textId="77777777" w:rsidR="00984E59" w:rsidRPr="00CF5812" w:rsidRDefault="00984E59" w:rsidP="00984E59">
            <w:pPr>
              <w:spacing w:before="20" w:after="20"/>
              <w:rPr>
                <w:rFonts w:ascii="Merriweather" w:hAnsi="Merriweather"/>
                <w:b/>
                <w:sz w:val="18"/>
              </w:rPr>
            </w:pPr>
          </w:p>
        </w:tc>
        <w:tc>
          <w:tcPr>
            <w:tcW w:w="1062" w:type="dxa"/>
            <w:gridSpan w:val="2"/>
          </w:tcPr>
          <w:p w14:paraId="0F4F1513" w14:textId="19CE30E2" w:rsidR="00984E59" w:rsidRPr="00CF5812" w:rsidRDefault="00984E59" w:rsidP="00984E59">
            <w:pPr>
              <w:tabs>
                <w:tab w:val="left" w:pos="1218"/>
              </w:tabs>
              <w:spacing w:before="20" w:after="20"/>
              <w:rPr>
                <w:rFonts w:ascii="Merriweather" w:eastAsia="MS Gothic" w:hAnsi="Merriweather"/>
                <w:sz w:val="18"/>
              </w:rPr>
            </w:pPr>
            <w:r>
              <w:rPr>
                <w:rFonts w:ascii="Merriweather" w:eastAsia="MS Gothic" w:hAnsi="Merriweather"/>
                <w:sz w:val="17"/>
                <w:szCs w:val="17"/>
              </w:rPr>
              <w:t>17</w:t>
            </w:r>
            <w:r w:rsidRPr="0049587A">
              <w:rPr>
                <w:rFonts w:ascii="Merriweather" w:eastAsia="MS Gothic" w:hAnsi="Merriweather"/>
                <w:sz w:val="17"/>
                <w:szCs w:val="17"/>
              </w:rPr>
              <w:t>.05.</w:t>
            </w:r>
          </w:p>
        </w:tc>
        <w:tc>
          <w:tcPr>
            <w:tcW w:w="3260" w:type="dxa"/>
            <w:gridSpan w:val="8"/>
            <w:vAlign w:val="center"/>
          </w:tcPr>
          <w:p w14:paraId="67E83F0F" w14:textId="39801402" w:rsidR="00984E59" w:rsidRPr="00CF5812" w:rsidRDefault="00984E59" w:rsidP="00984E59">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Translating for </w:t>
            </w:r>
            <w:r>
              <w:rPr>
                <w:rFonts w:ascii="Merriweather" w:hAnsi="Merriweather"/>
                <w:sz w:val="17"/>
                <w:szCs w:val="17"/>
                <w:lang w:val="en-US"/>
              </w:rPr>
              <w:t>Children</w:t>
            </w:r>
          </w:p>
        </w:tc>
        <w:tc>
          <w:tcPr>
            <w:tcW w:w="3402" w:type="dxa"/>
            <w:gridSpan w:val="12"/>
            <w:vAlign w:val="center"/>
          </w:tcPr>
          <w:p w14:paraId="53C81563" w14:textId="0414A084" w:rsidR="00984E59" w:rsidRPr="00CF5812" w:rsidRDefault="00984E59" w:rsidP="00984E59">
            <w:pPr>
              <w:tabs>
                <w:tab w:val="left" w:pos="1218"/>
              </w:tabs>
              <w:spacing w:before="20" w:after="20"/>
              <w:rPr>
                <w:rFonts w:ascii="Merriweather" w:eastAsia="MS Gothic" w:hAnsi="Merriweather"/>
                <w:sz w:val="18"/>
              </w:rPr>
            </w:pPr>
            <w:r>
              <w:rPr>
                <w:rFonts w:ascii="Merriweather" w:eastAsia="MS Gothic" w:hAnsi="Merriweather"/>
                <w:sz w:val="17"/>
                <w:szCs w:val="17"/>
                <w:lang w:val="en-US"/>
              </w:rPr>
              <w:t xml:space="preserve">David Walliams: </w:t>
            </w:r>
            <w:proofErr w:type="spellStart"/>
            <w:r>
              <w:rPr>
                <w:rFonts w:ascii="Merriweather" w:eastAsia="MS Gothic" w:hAnsi="Merriweather"/>
                <w:sz w:val="17"/>
                <w:szCs w:val="17"/>
                <w:lang w:val="en-US"/>
              </w:rPr>
              <w:t>Gangsta</w:t>
            </w:r>
            <w:proofErr w:type="spellEnd"/>
            <w:r>
              <w:rPr>
                <w:rFonts w:ascii="Merriweather" w:eastAsia="MS Gothic" w:hAnsi="Merriweather"/>
                <w:sz w:val="17"/>
                <w:szCs w:val="17"/>
                <w:lang w:val="en-US"/>
              </w:rPr>
              <w:t xml:space="preserve"> Granny (</w:t>
            </w:r>
            <w:r w:rsidRPr="00D67209">
              <w:rPr>
                <w:rFonts w:ascii="Merriweather" w:eastAsia="MS Gothic" w:hAnsi="Merriweather"/>
                <w:i/>
                <w:iCs/>
                <w:sz w:val="17"/>
                <w:szCs w:val="17"/>
                <w:lang w:val="en-US"/>
              </w:rPr>
              <w:t>Plumbing Weekly</w:t>
            </w:r>
            <w:r>
              <w:rPr>
                <w:rFonts w:ascii="Merriweather" w:eastAsia="MS Gothic" w:hAnsi="Merriweather"/>
                <w:sz w:val="17"/>
                <w:szCs w:val="17"/>
                <w:lang w:val="en-US"/>
              </w:rPr>
              <w:t xml:space="preserve">, </w:t>
            </w:r>
            <w:r w:rsidRPr="00D67209">
              <w:rPr>
                <w:rFonts w:ascii="Merriweather" w:eastAsia="MS Gothic" w:hAnsi="Merriweather"/>
                <w:i/>
                <w:iCs/>
                <w:sz w:val="17"/>
                <w:szCs w:val="17"/>
                <w:lang w:val="en-US"/>
              </w:rPr>
              <w:t>Mystery and Wonder</w:t>
            </w:r>
            <w:r>
              <w:rPr>
                <w:rFonts w:ascii="Merriweather" w:eastAsia="MS Gothic" w:hAnsi="Merriweather"/>
                <w:sz w:val="17"/>
                <w:szCs w:val="17"/>
                <w:lang w:val="en-US"/>
              </w:rPr>
              <w:t>)</w:t>
            </w:r>
          </w:p>
        </w:tc>
      </w:tr>
      <w:tr w:rsidR="006A314F" w:rsidRPr="00CF5812" w14:paraId="71F5FEF4" w14:textId="77777777" w:rsidTr="000B1684">
        <w:trPr>
          <w:trHeight w:val="22"/>
        </w:trPr>
        <w:tc>
          <w:tcPr>
            <w:tcW w:w="1485" w:type="dxa"/>
            <w:vMerge/>
            <w:shd w:val="clear" w:color="auto" w:fill="F2F2F2"/>
          </w:tcPr>
          <w:p w14:paraId="3E76D659" w14:textId="77777777" w:rsidR="006A314F" w:rsidRPr="00CF5812" w:rsidRDefault="006A314F" w:rsidP="006A314F">
            <w:pPr>
              <w:spacing w:before="20" w:after="20"/>
              <w:rPr>
                <w:rFonts w:ascii="Merriweather" w:hAnsi="Merriweather"/>
                <w:b/>
                <w:sz w:val="18"/>
              </w:rPr>
            </w:pPr>
          </w:p>
        </w:tc>
        <w:tc>
          <w:tcPr>
            <w:tcW w:w="1062" w:type="dxa"/>
            <w:gridSpan w:val="2"/>
          </w:tcPr>
          <w:p w14:paraId="7009ECF8" w14:textId="35344AE8" w:rsidR="006A314F" w:rsidRPr="00CF5812" w:rsidRDefault="006A314F" w:rsidP="006A314F">
            <w:pPr>
              <w:tabs>
                <w:tab w:val="left" w:pos="1218"/>
              </w:tabs>
              <w:spacing w:before="20" w:after="20"/>
              <w:rPr>
                <w:rFonts w:ascii="Merriweather" w:eastAsia="MS Gothic" w:hAnsi="Merriweather"/>
                <w:sz w:val="18"/>
              </w:rPr>
            </w:pPr>
            <w:r>
              <w:rPr>
                <w:rFonts w:ascii="Merriweather" w:eastAsia="MS Gothic" w:hAnsi="Merriweather"/>
                <w:sz w:val="17"/>
                <w:szCs w:val="17"/>
              </w:rPr>
              <w:t>24.05</w:t>
            </w:r>
            <w:r w:rsidRPr="0049587A">
              <w:rPr>
                <w:rFonts w:ascii="Merriweather" w:eastAsia="MS Gothic" w:hAnsi="Merriweather"/>
                <w:sz w:val="17"/>
                <w:szCs w:val="17"/>
              </w:rPr>
              <w:t>.</w:t>
            </w:r>
          </w:p>
        </w:tc>
        <w:tc>
          <w:tcPr>
            <w:tcW w:w="3260" w:type="dxa"/>
            <w:gridSpan w:val="8"/>
            <w:vAlign w:val="center"/>
          </w:tcPr>
          <w:p w14:paraId="47D4E1BA" w14:textId="68F9C804" w:rsidR="006A314F" w:rsidRPr="00CF5812" w:rsidRDefault="006A314F" w:rsidP="006A314F">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for Theatre: Performability</w:t>
            </w:r>
          </w:p>
        </w:tc>
        <w:tc>
          <w:tcPr>
            <w:tcW w:w="3402" w:type="dxa"/>
            <w:gridSpan w:val="12"/>
            <w:vAlign w:val="center"/>
          </w:tcPr>
          <w:p w14:paraId="4CE46B52" w14:textId="7C3D0D9F" w:rsidR="006A314F" w:rsidRPr="00CF5812" w:rsidRDefault="006A314F" w:rsidP="006A314F">
            <w:pPr>
              <w:tabs>
                <w:tab w:val="left" w:pos="1218"/>
              </w:tabs>
              <w:spacing w:before="20" w:after="20"/>
              <w:rPr>
                <w:rFonts w:ascii="Merriweather" w:eastAsia="MS Gothic" w:hAnsi="Merriweather"/>
                <w:sz w:val="18"/>
              </w:rPr>
            </w:pPr>
            <w:r w:rsidRPr="0049587A">
              <w:rPr>
                <w:rFonts w:ascii="Merriweather" w:hAnsi="Merriweather"/>
                <w:sz w:val="17"/>
                <w:szCs w:val="17"/>
                <w:lang w:val="en-US"/>
              </w:rPr>
              <w:t>Jim Cartwright: Two</w:t>
            </w:r>
            <w:r>
              <w:rPr>
                <w:rFonts w:ascii="Merriweather" w:hAnsi="Merriweather"/>
                <w:sz w:val="17"/>
                <w:szCs w:val="17"/>
                <w:lang w:val="en-US"/>
              </w:rPr>
              <w:t xml:space="preserve">/ You’ve got hate mail </w:t>
            </w:r>
          </w:p>
        </w:tc>
      </w:tr>
      <w:tr w:rsidR="004C0744" w:rsidRPr="00CF5812" w14:paraId="5A3221D7" w14:textId="77777777" w:rsidTr="000B1684">
        <w:trPr>
          <w:trHeight w:val="22"/>
        </w:trPr>
        <w:tc>
          <w:tcPr>
            <w:tcW w:w="1485" w:type="dxa"/>
            <w:vMerge/>
            <w:shd w:val="clear" w:color="auto" w:fill="F2F2F2"/>
          </w:tcPr>
          <w:p w14:paraId="0542D280" w14:textId="77777777" w:rsidR="004C0744" w:rsidRPr="00CF5812" w:rsidRDefault="004C0744" w:rsidP="004C0744">
            <w:pPr>
              <w:spacing w:before="20" w:after="20"/>
              <w:rPr>
                <w:rFonts w:ascii="Merriweather" w:hAnsi="Merriweather"/>
                <w:b/>
                <w:sz w:val="18"/>
              </w:rPr>
            </w:pPr>
          </w:p>
        </w:tc>
        <w:tc>
          <w:tcPr>
            <w:tcW w:w="1062" w:type="dxa"/>
            <w:gridSpan w:val="2"/>
          </w:tcPr>
          <w:p w14:paraId="6F9235B7" w14:textId="229EE127" w:rsidR="004C0744" w:rsidRPr="00CF5812" w:rsidRDefault="004C0744" w:rsidP="004C0744">
            <w:pPr>
              <w:tabs>
                <w:tab w:val="left" w:pos="1218"/>
              </w:tabs>
              <w:spacing w:before="20" w:after="20"/>
              <w:rPr>
                <w:rFonts w:ascii="Merriweather" w:eastAsia="MS Gothic" w:hAnsi="Merriweather"/>
                <w:sz w:val="18"/>
              </w:rPr>
            </w:pPr>
            <w:r>
              <w:rPr>
                <w:rFonts w:ascii="Merriweather" w:eastAsia="MS Gothic" w:hAnsi="Merriweather"/>
                <w:sz w:val="17"/>
                <w:szCs w:val="17"/>
              </w:rPr>
              <w:t>31.05.</w:t>
            </w:r>
          </w:p>
        </w:tc>
        <w:tc>
          <w:tcPr>
            <w:tcW w:w="3260" w:type="dxa"/>
            <w:gridSpan w:val="8"/>
            <w:vAlign w:val="center"/>
          </w:tcPr>
          <w:p w14:paraId="572396AE" w14:textId="6ABEDFAD" w:rsidR="004C0744" w:rsidRPr="00CF5812" w:rsidRDefault="004C0744" w:rsidP="004C0744">
            <w:pPr>
              <w:tabs>
                <w:tab w:val="left" w:pos="1218"/>
              </w:tabs>
              <w:spacing w:before="20" w:after="20"/>
              <w:rPr>
                <w:rFonts w:ascii="Merriweather" w:eastAsia="MS Gothic" w:hAnsi="Merriweather"/>
                <w:sz w:val="18"/>
              </w:rPr>
            </w:pPr>
            <w:r>
              <w:rPr>
                <w:rFonts w:ascii="Merriweather" w:hAnsi="Merriweather"/>
                <w:sz w:val="17"/>
                <w:szCs w:val="17"/>
                <w:lang w:val="en-US"/>
              </w:rPr>
              <w:t xml:space="preserve">Translating </w:t>
            </w:r>
            <w:proofErr w:type="spellStart"/>
            <w:r>
              <w:rPr>
                <w:rFonts w:ascii="Merriweather" w:hAnsi="Merriweather"/>
                <w:sz w:val="17"/>
                <w:szCs w:val="17"/>
                <w:lang w:val="en-US"/>
              </w:rPr>
              <w:t>BookTok</w:t>
            </w:r>
            <w:proofErr w:type="spellEnd"/>
            <w:r>
              <w:rPr>
                <w:rFonts w:ascii="Merriweather" w:hAnsi="Merriweather"/>
                <w:sz w:val="17"/>
                <w:szCs w:val="17"/>
                <w:lang w:val="en-US"/>
              </w:rPr>
              <w:t xml:space="preserve"> &amp; </w:t>
            </w:r>
            <w:proofErr w:type="spellStart"/>
            <w:r>
              <w:rPr>
                <w:rFonts w:ascii="Merriweather" w:hAnsi="Merriweather"/>
                <w:sz w:val="17"/>
                <w:szCs w:val="17"/>
                <w:lang w:val="en-US"/>
              </w:rPr>
              <w:t>Bookstagram</w:t>
            </w:r>
            <w:proofErr w:type="spellEnd"/>
          </w:p>
        </w:tc>
        <w:tc>
          <w:tcPr>
            <w:tcW w:w="3402" w:type="dxa"/>
            <w:gridSpan w:val="12"/>
            <w:vAlign w:val="center"/>
          </w:tcPr>
          <w:p w14:paraId="0B586BF4" w14:textId="55BC6FA0" w:rsidR="004C0744" w:rsidRPr="00CF5812" w:rsidRDefault="004C0744" w:rsidP="004C0744">
            <w:pPr>
              <w:tabs>
                <w:tab w:val="left" w:pos="1218"/>
              </w:tabs>
              <w:spacing w:before="20" w:after="20"/>
              <w:rPr>
                <w:rFonts w:ascii="Merriweather" w:eastAsia="MS Gothic" w:hAnsi="Merriweather"/>
                <w:sz w:val="18"/>
              </w:rPr>
            </w:pPr>
            <w:r>
              <w:rPr>
                <w:rFonts w:ascii="Merriweather" w:hAnsi="Merriweather"/>
                <w:sz w:val="17"/>
                <w:szCs w:val="17"/>
                <w:lang w:val="en-US"/>
              </w:rPr>
              <w:t>Students’ Choice</w:t>
            </w:r>
          </w:p>
        </w:tc>
      </w:tr>
      <w:tr w:rsidR="00404414" w:rsidRPr="00CF5812" w14:paraId="5D2A0E5E" w14:textId="77777777" w:rsidTr="000B1684">
        <w:trPr>
          <w:trHeight w:val="22"/>
        </w:trPr>
        <w:tc>
          <w:tcPr>
            <w:tcW w:w="1485" w:type="dxa"/>
            <w:vMerge/>
            <w:shd w:val="clear" w:color="auto" w:fill="F2F2F2"/>
          </w:tcPr>
          <w:p w14:paraId="504929C5" w14:textId="77777777" w:rsidR="00404414" w:rsidRPr="00CF5812" w:rsidRDefault="00404414" w:rsidP="00404414">
            <w:pPr>
              <w:spacing w:before="20" w:after="20"/>
              <w:rPr>
                <w:rFonts w:ascii="Merriweather" w:hAnsi="Merriweather"/>
                <w:b/>
                <w:sz w:val="18"/>
              </w:rPr>
            </w:pPr>
          </w:p>
        </w:tc>
        <w:tc>
          <w:tcPr>
            <w:tcW w:w="1062" w:type="dxa"/>
            <w:gridSpan w:val="2"/>
            <w:tcBorders>
              <w:bottom w:val="single" w:sz="4" w:space="0" w:color="auto"/>
            </w:tcBorders>
          </w:tcPr>
          <w:p w14:paraId="21D43D4A" w14:textId="0E1A3431" w:rsidR="00404414" w:rsidRPr="00CF5812" w:rsidRDefault="00404414" w:rsidP="00404414">
            <w:pPr>
              <w:tabs>
                <w:tab w:val="left" w:pos="1218"/>
              </w:tabs>
              <w:spacing w:before="20" w:after="20"/>
              <w:rPr>
                <w:rFonts w:ascii="Merriweather" w:eastAsia="MS Gothic" w:hAnsi="Merriweather"/>
                <w:sz w:val="18"/>
              </w:rPr>
            </w:pPr>
            <w:r>
              <w:rPr>
                <w:rFonts w:ascii="Merriweather" w:eastAsia="MS Gothic" w:hAnsi="Merriweather"/>
                <w:sz w:val="17"/>
                <w:szCs w:val="17"/>
              </w:rPr>
              <w:t>07</w:t>
            </w:r>
            <w:r w:rsidRPr="0049587A">
              <w:rPr>
                <w:rFonts w:ascii="Merriweather" w:eastAsia="MS Gothic" w:hAnsi="Merriweather"/>
                <w:sz w:val="17"/>
                <w:szCs w:val="17"/>
              </w:rPr>
              <w:t>.0</w:t>
            </w:r>
            <w:r>
              <w:rPr>
                <w:rFonts w:ascii="Merriweather" w:eastAsia="MS Gothic" w:hAnsi="Merriweather"/>
                <w:sz w:val="17"/>
                <w:szCs w:val="17"/>
              </w:rPr>
              <w:t>6</w:t>
            </w:r>
            <w:r w:rsidRPr="0049587A">
              <w:rPr>
                <w:rFonts w:ascii="Merriweather" w:eastAsia="MS Gothic" w:hAnsi="Merriweather"/>
                <w:sz w:val="17"/>
                <w:szCs w:val="17"/>
              </w:rPr>
              <w:t>.</w:t>
            </w:r>
          </w:p>
        </w:tc>
        <w:tc>
          <w:tcPr>
            <w:tcW w:w="3260" w:type="dxa"/>
            <w:gridSpan w:val="8"/>
            <w:tcBorders>
              <w:bottom w:val="single" w:sz="4" w:space="0" w:color="auto"/>
            </w:tcBorders>
            <w:vAlign w:val="center"/>
          </w:tcPr>
          <w:p w14:paraId="664007BD" w14:textId="41DBBDA5"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Literary Translation – Overview</w:t>
            </w:r>
          </w:p>
        </w:tc>
        <w:tc>
          <w:tcPr>
            <w:tcW w:w="3402" w:type="dxa"/>
            <w:gridSpan w:val="12"/>
            <w:tcBorders>
              <w:bottom w:val="single" w:sz="4" w:space="0" w:color="auto"/>
            </w:tcBorders>
            <w:vAlign w:val="center"/>
          </w:tcPr>
          <w:p w14:paraId="4175BEEB" w14:textId="26074733" w:rsidR="00404414" w:rsidRPr="00CF5812" w:rsidRDefault="00404414" w:rsidP="00404414">
            <w:pPr>
              <w:tabs>
                <w:tab w:val="left" w:pos="1218"/>
              </w:tabs>
              <w:spacing w:before="20" w:after="20"/>
              <w:rPr>
                <w:rFonts w:ascii="Merriweather" w:eastAsia="MS Gothic" w:hAnsi="Merriweather"/>
                <w:sz w:val="18"/>
              </w:rPr>
            </w:pPr>
            <w:r w:rsidRPr="0049587A">
              <w:rPr>
                <w:rFonts w:ascii="Merriweather" w:hAnsi="Merriweather"/>
                <w:sz w:val="17"/>
                <w:szCs w:val="17"/>
                <w:lang w:val="en-US"/>
              </w:rPr>
              <w:t>Portfolio due</w:t>
            </w:r>
          </w:p>
        </w:tc>
      </w:tr>
      <w:tr w:rsidR="009B7185" w:rsidRPr="00CF5812" w14:paraId="23F0430A" w14:textId="77777777" w:rsidTr="000B1684">
        <w:trPr>
          <w:trHeight w:val="22"/>
        </w:trPr>
        <w:tc>
          <w:tcPr>
            <w:tcW w:w="1485" w:type="dxa"/>
            <w:vMerge/>
            <w:shd w:val="clear" w:color="auto" w:fill="F2F2F2"/>
          </w:tcPr>
          <w:p w14:paraId="3176138D" w14:textId="77777777" w:rsidR="009B7185" w:rsidRPr="00CF5812" w:rsidRDefault="009B7185" w:rsidP="009B7185">
            <w:pPr>
              <w:spacing w:before="20" w:after="20"/>
              <w:rPr>
                <w:rFonts w:ascii="Merriweather" w:hAnsi="Merriweather"/>
                <w:b/>
                <w:sz w:val="18"/>
              </w:rPr>
            </w:pPr>
          </w:p>
        </w:tc>
        <w:tc>
          <w:tcPr>
            <w:tcW w:w="7724" w:type="dxa"/>
            <w:gridSpan w:val="22"/>
            <w:shd w:val="pct5" w:color="auto" w:fill="auto"/>
          </w:tcPr>
          <w:p w14:paraId="22A4B63F" w14:textId="77777777" w:rsidR="009B7185" w:rsidRPr="00CF5812" w:rsidRDefault="009B7185" w:rsidP="009B7185">
            <w:pPr>
              <w:tabs>
                <w:tab w:val="left" w:pos="1218"/>
              </w:tabs>
              <w:spacing w:before="20" w:after="20"/>
              <w:rPr>
                <w:rFonts w:ascii="Merriweather" w:eastAsia="MS Gothic" w:hAnsi="Merriweather"/>
                <w:sz w:val="18"/>
              </w:rPr>
            </w:pPr>
          </w:p>
        </w:tc>
      </w:tr>
      <w:tr w:rsidR="009B7185" w:rsidRPr="00CF5812" w14:paraId="57540B42" w14:textId="77777777" w:rsidTr="005A3AAE">
        <w:trPr>
          <w:trHeight w:val="22"/>
        </w:trPr>
        <w:tc>
          <w:tcPr>
            <w:tcW w:w="1485" w:type="dxa"/>
            <w:vMerge/>
            <w:shd w:val="clear" w:color="auto" w:fill="F2F2F2"/>
          </w:tcPr>
          <w:p w14:paraId="53489A4B" w14:textId="77777777" w:rsidR="009B7185" w:rsidRPr="00CF5812" w:rsidRDefault="009B7185" w:rsidP="009B7185">
            <w:pPr>
              <w:spacing w:before="20" w:after="20"/>
              <w:rPr>
                <w:rFonts w:ascii="Merriweather" w:hAnsi="Merriweather"/>
                <w:b/>
                <w:sz w:val="18"/>
              </w:rPr>
            </w:pPr>
          </w:p>
        </w:tc>
        <w:tc>
          <w:tcPr>
            <w:tcW w:w="7724" w:type="dxa"/>
            <w:gridSpan w:val="22"/>
          </w:tcPr>
          <w:p w14:paraId="0FF579F3" w14:textId="5397C9CC"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b/>
                <w:bCs/>
                <w:iCs/>
                <w:sz w:val="18"/>
                <w:szCs w:val="18"/>
              </w:rPr>
              <w:t>Seminar</w:t>
            </w:r>
          </w:p>
        </w:tc>
      </w:tr>
      <w:tr w:rsidR="009B7185" w:rsidRPr="00CF5812" w14:paraId="6C32EB1C" w14:textId="77777777" w:rsidTr="000B1684">
        <w:trPr>
          <w:trHeight w:val="22"/>
        </w:trPr>
        <w:tc>
          <w:tcPr>
            <w:tcW w:w="1485" w:type="dxa"/>
            <w:vMerge/>
            <w:shd w:val="clear" w:color="auto" w:fill="F2F2F2"/>
          </w:tcPr>
          <w:p w14:paraId="4E40D4B8" w14:textId="77777777" w:rsidR="009B7185" w:rsidRPr="00CF5812" w:rsidRDefault="009B7185" w:rsidP="009B7185">
            <w:pPr>
              <w:spacing w:before="20" w:after="20"/>
              <w:rPr>
                <w:rFonts w:ascii="Merriweather" w:hAnsi="Merriweather"/>
                <w:b/>
                <w:sz w:val="18"/>
              </w:rPr>
            </w:pPr>
          </w:p>
        </w:tc>
        <w:tc>
          <w:tcPr>
            <w:tcW w:w="1062" w:type="dxa"/>
            <w:gridSpan w:val="2"/>
          </w:tcPr>
          <w:p w14:paraId="282D6658" w14:textId="0A6F9E2E"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Date</w:t>
            </w:r>
          </w:p>
        </w:tc>
        <w:tc>
          <w:tcPr>
            <w:tcW w:w="3260" w:type="dxa"/>
            <w:gridSpan w:val="8"/>
            <w:vAlign w:val="center"/>
          </w:tcPr>
          <w:p w14:paraId="70BC0D17" w14:textId="4853E63A" w:rsidR="009B7185" w:rsidRPr="00CF5812" w:rsidRDefault="009B7185" w:rsidP="009B7185">
            <w:pPr>
              <w:tabs>
                <w:tab w:val="left" w:pos="1218"/>
              </w:tabs>
              <w:spacing w:before="20" w:after="20"/>
              <w:rPr>
                <w:rFonts w:ascii="Merriweather" w:eastAsia="MS Gothic" w:hAnsi="Merriweather"/>
                <w:sz w:val="18"/>
              </w:rPr>
            </w:pPr>
            <w:r>
              <w:rPr>
                <w:rFonts w:ascii="Merriweather" w:hAnsi="Merriweather"/>
                <w:sz w:val="17"/>
                <w:szCs w:val="17"/>
                <w:lang w:val="en-US"/>
              </w:rPr>
              <w:t>Title</w:t>
            </w:r>
          </w:p>
        </w:tc>
        <w:tc>
          <w:tcPr>
            <w:tcW w:w="3402" w:type="dxa"/>
            <w:gridSpan w:val="12"/>
            <w:vAlign w:val="center"/>
          </w:tcPr>
          <w:p w14:paraId="794F245D" w14:textId="345F2277" w:rsidR="009B7185" w:rsidRPr="00CF5812" w:rsidRDefault="009B7185" w:rsidP="009B7185">
            <w:pPr>
              <w:tabs>
                <w:tab w:val="left" w:pos="1218"/>
              </w:tabs>
              <w:spacing w:before="20" w:after="20"/>
              <w:rPr>
                <w:rFonts w:ascii="Merriweather" w:eastAsia="MS Gothic" w:hAnsi="Merriweather"/>
                <w:sz w:val="18"/>
              </w:rPr>
            </w:pPr>
            <w:r>
              <w:rPr>
                <w:rFonts w:ascii="Merriweather" w:hAnsi="Merriweather"/>
                <w:sz w:val="17"/>
                <w:szCs w:val="17"/>
                <w:lang w:val="en-US"/>
              </w:rPr>
              <w:t>Literature</w:t>
            </w:r>
          </w:p>
        </w:tc>
      </w:tr>
      <w:tr w:rsidR="008F545E" w:rsidRPr="00CF5812" w14:paraId="23BCA39A" w14:textId="77777777" w:rsidTr="000B1684">
        <w:trPr>
          <w:trHeight w:val="22"/>
        </w:trPr>
        <w:tc>
          <w:tcPr>
            <w:tcW w:w="1485" w:type="dxa"/>
            <w:vMerge/>
            <w:shd w:val="clear" w:color="auto" w:fill="F2F2F2"/>
          </w:tcPr>
          <w:p w14:paraId="2EBC20AF" w14:textId="77777777" w:rsidR="008F545E" w:rsidRPr="00CF5812" w:rsidRDefault="008F545E" w:rsidP="008F545E">
            <w:pPr>
              <w:spacing w:before="20" w:after="20"/>
              <w:rPr>
                <w:rFonts w:ascii="Merriweather" w:hAnsi="Merriweather"/>
                <w:b/>
                <w:sz w:val="18"/>
              </w:rPr>
            </w:pPr>
          </w:p>
        </w:tc>
        <w:tc>
          <w:tcPr>
            <w:tcW w:w="1062" w:type="dxa"/>
            <w:gridSpan w:val="2"/>
          </w:tcPr>
          <w:p w14:paraId="023E9BBD" w14:textId="07A2A7B8"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01.3.</w:t>
            </w:r>
          </w:p>
        </w:tc>
        <w:tc>
          <w:tcPr>
            <w:tcW w:w="3260" w:type="dxa"/>
            <w:gridSpan w:val="8"/>
            <w:vAlign w:val="center"/>
          </w:tcPr>
          <w:p w14:paraId="36E9640C" w14:textId="40EBF812"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Introduction and Seminar Schedule</w:t>
            </w:r>
          </w:p>
        </w:tc>
        <w:tc>
          <w:tcPr>
            <w:tcW w:w="3402" w:type="dxa"/>
            <w:gridSpan w:val="12"/>
            <w:vAlign w:val="center"/>
          </w:tcPr>
          <w:p w14:paraId="32AFF7A8" w14:textId="3798A0B5"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Course Syllabus</w:t>
            </w:r>
          </w:p>
        </w:tc>
      </w:tr>
      <w:tr w:rsidR="008F545E" w:rsidRPr="00CF5812" w14:paraId="34AB9E41" w14:textId="77777777" w:rsidTr="00D0635E">
        <w:trPr>
          <w:trHeight w:val="22"/>
        </w:trPr>
        <w:tc>
          <w:tcPr>
            <w:tcW w:w="1485" w:type="dxa"/>
            <w:vMerge/>
            <w:shd w:val="clear" w:color="auto" w:fill="F2F2F2"/>
          </w:tcPr>
          <w:p w14:paraId="16DD0DEF" w14:textId="77777777" w:rsidR="008F545E" w:rsidRPr="00CF5812" w:rsidRDefault="008F545E" w:rsidP="008F545E">
            <w:pPr>
              <w:spacing w:before="20" w:after="20"/>
              <w:rPr>
                <w:rFonts w:ascii="Merriweather" w:hAnsi="Merriweather"/>
                <w:b/>
                <w:sz w:val="18"/>
              </w:rPr>
            </w:pPr>
          </w:p>
        </w:tc>
        <w:tc>
          <w:tcPr>
            <w:tcW w:w="1062" w:type="dxa"/>
            <w:gridSpan w:val="2"/>
          </w:tcPr>
          <w:p w14:paraId="396C4C23" w14:textId="1F49F209"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.03.</w:t>
            </w:r>
          </w:p>
        </w:tc>
        <w:tc>
          <w:tcPr>
            <w:tcW w:w="6662" w:type="dxa"/>
            <w:gridSpan w:val="20"/>
            <w:vAlign w:val="center"/>
          </w:tcPr>
          <w:p w14:paraId="5CFB6DAE" w14:textId="7BC9B2A7" w:rsidR="008F545E" w:rsidRPr="00CF5812" w:rsidRDefault="008F545E" w:rsidP="008F545E">
            <w:pPr>
              <w:tabs>
                <w:tab w:val="left" w:pos="1218"/>
              </w:tabs>
              <w:spacing w:before="20" w:after="20"/>
              <w:jc w:val="center"/>
              <w:rPr>
                <w:rFonts w:ascii="Merriweather" w:eastAsia="MS Gothic" w:hAnsi="Merriweather"/>
                <w:sz w:val="18"/>
              </w:rPr>
            </w:pPr>
            <w:r w:rsidRPr="0049587A">
              <w:rPr>
                <w:rFonts w:ascii="Merriweather" w:hAnsi="Merriweather"/>
                <w:sz w:val="17"/>
                <w:szCs w:val="17"/>
                <w:lang w:val="en-US"/>
              </w:rPr>
              <w:t>Choosing a Translation Project:</w:t>
            </w:r>
          </w:p>
        </w:tc>
      </w:tr>
      <w:tr w:rsidR="008F545E" w:rsidRPr="00CF5812" w14:paraId="597505D2" w14:textId="77777777" w:rsidTr="000B1684">
        <w:trPr>
          <w:trHeight w:val="22"/>
        </w:trPr>
        <w:tc>
          <w:tcPr>
            <w:tcW w:w="1485" w:type="dxa"/>
            <w:vMerge/>
            <w:shd w:val="clear" w:color="auto" w:fill="F2F2F2"/>
          </w:tcPr>
          <w:p w14:paraId="36E2E8A0" w14:textId="77777777" w:rsidR="008F545E" w:rsidRPr="00CF5812" w:rsidRDefault="008F545E" w:rsidP="008F545E">
            <w:pPr>
              <w:spacing w:before="20" w:after="20"/>
              <w:rPr>
                <w:rFonts w:ascii="Merriweather" w:hAnsi="Merriweather"/>
                <w:b/>
                <w:sz w:val="18"/>
              </w:rPr>
            </w:pPr>
          </w:p>
        </w:tc>
        <w:tc>
          <w:tcPr>
            <w:tcW w:w="1062" w:type="dxa"/>
            <w:gridSpan w:val="2"/>
          </w:tcPr>
          <w:p w14:paraId="3A0300C4" w14:textId="3B68D333"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15</w:t>
            </w:r>
            <w:r w:rsidRPr="0049587A">
              <w:rPr>
                <w:rFonts w:ascii="Merriweather" w:eastAsia="MS Gothic" w:hAnsi="Merriweather"/>
                <w:sz w:val="17"/>
                <w:szCs w:val="17"/>
              </w:rPr>
              <w:t>.03.</w:t>
            </w:r>
          </w:p>
        </w:tc>
        <w:tc>
          <w:tcPr>
            <w:tcW w:w="3260" w:type="dxa"/>
            <w:gridSpan w:val="8"/>
            <w:vAlign w:val="center"/>
          </w:tcPr>
          <w:p w14:paraId="2041335A" w14:textId="6DBE9063"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1: </w:t>
            </w:r>
          </w:p>
        </w:tc>
        <w:tc>
          <w:tcPr>
            <w:tcW w:w="3402" w:type="dxa"/>
            <w:gridSpan w:val="12"/>
            <w:vAlign w:val="center"/>
          </w:tcPr>
          <w:p w14:paraId="005BB680" w14:textId="42B61E3A"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073F7AFA" w14:textId="77777777" w:rsidTr="000B1684">
        <w:trPr>
          <w:trHeight w:val="22"/>
        </w:trPr>
        <w:tc>
          <w:tcPr>
            <w:tcW w:w="1485" w:type="dxa"/>
            <w:vMerge/>
            <w:shd w:val="clear" w:color="auto" w:fill="F2F2F2"/>
          </w:tcPr>
          <w:p w14:paraId="796D2167" w14:textId="77777777" w:rsidR="008F545E" w:rsidRPr="00CF5812" w:rsidRDefault="008F545E" w:rsidP="008F545E">
            <w:pPr>
              <w:spacing w:before="20" w:after="20"/>
              <w:rPr>
                <w:rFonts w:ascii="Merriweather" w:hAnsi="Merriweather"/>
                <w:b/>
                <w:sz w:val="18"/>
              </w:rPr>
            </w:pPr>
          </w:p>
        </w:tc>
        <w:tc>
          <w:tcPr>
            <w:tcW w:w="1062" w:type="dxa"/>
            <w:gridSpan w:val="2"/>
          </w:tcPr>
          <w:p w14:paraId="6AA76C05" w14:textId="6F0DFE95"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22</w:t>
            </w:r>
            <w:r w:rsidRPr="0049587A">
              <w:rPr>
                <w:rFonts w:ascii="Merriweather" w:eastAsia="MS Gothic" w:hAnsi="Merriweather"/>
                <w:sz w:val="17"/>
                <w:szCs w:val="17"/>
              </w:rPr>
              <w:t>.03</w:t>
            </w:r>
          </w:p>
        </w:tc>
        <w:tc>
          <w:tcPr>
            <w:tcW w:w="3260" w:type="dxa"/>
            <w:gridSpan w:val="8"/>
            <w:vAlign w:val="center"/>
          </w:tcPr>
          <w:p w14:paraId="33E7E28B" w14:textId="58F64B18"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2: </w:t>
            </w:r>
          </w:p>
        </w:tc>
        <w:tc>
          <w:tcPr>
            <w:tcW w:w="3402" w:type="dxa"/>
            <w:gridSpan w:val="12"/>
            <w:vAlign w:val="center"/>
          </w:tcPr>
          <w:p w14:paraId="61EAC975" w14:textId="7BABC6D6"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516BBAF6" w14:textId="77777777" w:rsidTr="000B1684">
        <w:trPr>
          <w:trHeight w:val="22"/>
        </w:trPr>
        <w:tc>
          <w:tcPr>
            <w:tcW w:w="1485" w:type="dxa"/>
            <w:vMerge/>
            <w:shd w:val="clear" w:color="auto" w:fill="F2F2F2"/>
          </w:tcPr>
          <w:p w14:paraId="295D8AC2" w14:textId="77777777" w:rsidR="008F545E" w:rsidRPr="00CF5812" w:rsidRDefault="008F545E" w:rsidP="008F545E">
            <w:pPr>
              <w:spacing w:before="20" w:after="20"/>
              <w:rPr>
                <w:rFonts w:ascii="Merriweather" w:hAnsi="Merriweather"/>
                <w:b/>
                <w:sz w:val="18"/>
              </w:rPr>
            </w:pPr>
          </w:p>
        </w:tc>
        <w:tc>
          <w:tcPr>
            <w:tcW w:w="1062" w:type="dxa"/>
            <w:gridSpan w:val="2"/>
          </w:tcPr>
          <w:p w14:paraId="04A10853" w14:textId="3A34EB4E"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29</w:t>
            </w:r>
            <w:r w:rsidRPr="0049587A">
              <w:rPr>
                <w:rFonts w:ascii="Merriweather" w:eastAsia="MS Gothic" w:hAnsi="Merriweather"/>
                <w:sz w:val="17"/>
                <w:szCs w:val="17"/>
              </w:rPr>
              <w:t>.03.</w:t>
            </w:r>
          </w:p>
        </w:tc>
        <w:tc>
          <w:tcPr>
            <w:tcW w:w="3260" w:type="dxa"/>
            <w:gridSpan w:val="8"/>
            <w:vAlign w:val="center"/>
          </w:tcPr>
          <w:p w14:paraId="30C91572" w14:textId="4C880240"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3: </w:t>
            </w:r>
          </w:p>
        </w:tc>
        <w:tc>
          <w:tcPr>
            <w:tcW w:w="3402" w:type="dxa"/>
            <w:gridSpan w:val="12"/>
            <w:vAlign w:val="center"/>
          </w:tcPr>
          <w:p w14:paraId="2D488038" w14:textId="18CB24B9"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678A4D8A" w14:textId="77777777" w:rsidTr="000B1684">
        <w:trPr>
          <w:trHeight w:val="22"/>
        </w:trPr>
        <w:tc>
          <w:tcPr>
            <w:tcW w:w="1485" w:type="dxa"/>
            <w:vMerge/>
            <w:shd w:val="clear" w:color="auto" w:fill="F2F2F2"/>
          </w:tcPr>
          <w:p w14:paraId="2CF0484F" w14:textId="77777777" w:rsidR="008F545E" w:rsidRPr="00CF5812" w:rsidRDefault="008F545E" w:rsidP="008F545E">
            <w:pPr>
              <w:spacing w:before="20" w:after="20"/>
              <w:rPr>
                <w:rFonts w:ascii="Merriweather" w:hAnsi="Merriweather"/>
                <w:b/>
                <w:sz w:val="18"/>
              </w:rPr>
            </w:pPr>
          </w:p>
        </w:tc>
        <w:tc>
          <w:tcPr>
            <w:tcW w:w="1062" w:type="dxa"/>
            <w:gridSpan w:val="2"/>
          </w:tcPr>
          <w:p w14:paraId="1912C97B" w14:textId="2F54AE3D"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05.04</w:t>
            </w:r>
            <w:r w:rsidRPr="0049587A">
              <w:rPr>
                <w:rFonts w:ascii="Merriweather" w:eastAsia="MS Gothic" w:hAnsi="Merriweather"/>
                <w:sz w:val="17"/>
                <w:szCs w:val="17"/>
              </w:rPr>
              <w:t>.</w:t>
            </w:r>
          </w:p>
        </w:tc>
        <w:tc>
          <w:tcPr>
            <w:tcW w:w="3260" w:type="dxa"/>
            <w:gridSpan w:val="8"/>
            <w:vAlign w:val="center"/>
          </w:tcPr>
          <w:p w14:paraId="00C831CE" w14:textId="47F1343A"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4: </w:t>
            </w:r>
          </w:p>
        </w:tc>
        <w:tc>
          <w:tcPr>
            <w:tcW w:w="3402" w:type="dxa"/>
            <w:gridSpan w:val="12"/>
            <w:vAlign w:val="center"/>
          </w:tcPr>
          <w:p w14:paraId="1B2B4F34" w14:textId="0B6D69D1"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2E6DF0E4" w14:textId="77777777" w:rsidTr="000B1684">
        <w:trPr>
          <w:trHeight w:val="22"/>
        </w:trPr>
        <w:tc>
          <w:tcPr>
            <w:tcW w:w="1485" w:type="dxa"/>
            <w:vMerge/>
            <w:shd w:val="clear" w:color="auto" w:fill="F2F2F2"/>
          </w:tcPr>
          <w:p w14:paraId="3FCD8FB2" w14:textId="77777777" w:rsidR="008F545E" w:rsidRPr="00CF5812" w:rsidRDefault="008F545E" w:rsidP="008F545E">
            <w:pPr>
              <w:spacing w:before="20" w:after="20"/>
              <w:rPr>
                <w:rFonts w:ascii="Merriweather" w:hAnsi="Merriweather"/>
                <w:b/>
                <w:sz w:val="18"/>
              </w:rPr>
            </w:pPr>
          </w:p>
        </w:tc>
        <w:tc>
          <w:tcPr>
            <w:tcW w:w="1062" w:type="dxa"/>
            <w:gridSpan w:val="2"/>
          </w:tcPr>
          <w:p w14:paraId="4C0E78AE" w14:textId="3551D9F1"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12</w:t>
            </w:r>
            <w:r w:rsidRPr="0049587A">
              <w:rPr>
                <w:rFonts w:ascii="Merriweather" w:eastAsia="MS Gothic" w:hAnsi="Merriweather"/>
                <w:sz w:val="17"/>
                <w:szCs w:val="17"/>
              </w:rPr>
              <w:t>.04.</w:t>
            </w:r>
          </w:p>
        </w:tc>
        <w:tc>
          <w:tcPr>
            <w:tcW w:w="3260" w:type="dxa"/>
            <w:gridSpan w:val="8"/>
            <w:vAlign w:val="center"/>
          </w:tcPr>
          <w:p w14:paraId="62387CF5" w14:textId="1BC58641"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5: </w:t>
            </w:r>
          </w:p>
        </w:tc>
        <w:tc>
          <w:tcPr>
            <w:tcW w:w="3402" w:type="dxa"/>
            <w:gridSpan w:val="12"/>
            <w:vAlign w:val="center"/>
          </w:tcPr>
          <w:p w14:paraId="2C1EA35D" w14:textId="03BC2071"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4A8526DA" w14:textId="77777777" w:rsidTr="00612106">
        <w:trPr>
          <w:trHeight w:val="22"/>
        </w:trPr>
        <w:tc>
          <w:tcPr>
            <w:tcW w:w="1485" w:type="dxa"/>
            <w:vMerge/>
            <w:shd w:val="clear" w:color="auto" w:fill="F2F2F2"/>
          </w:tcPr>
          <w:p w14:paraId="4ABF26F4" w14:textId="77777777" w:rsidR="008F545E" w:rsidRPr="00CF5812" w:rsidRDefault="008F545E" w:rsidP="008F545E">
            <w:pPr>
              <w:spacing w:before="20" w:after="20"/>
              <w:rPr>
                <w:rFonts w:ascii="Merriweather" w:hAnsi="Merriweather"/>
                <w:b/>
                <w:sz w:val="18"/>
              </w:rPr>
            </w:pPr>
          </w:p>
        </w:tc>
        <w:tc>
          <w:tcPr>
            <w:tcW w:w="1062" w:type="dxa"/>
            <w:gridSpan w:val="2"/>
          </w:tcPr>
          <w:p w14:paraId="22464D76" w14:textId="6F58E8E8"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19</w:t>
            </w:r>
            <w:r w:rsidRPr="0049587A">
              <w:rPr>
                <w:rFonts w:ascii="Merriweather" w:eastAsia="MS Gothic" w:hAnsi="Merriweather"/>
                <w:sz w:val="17"/>
                <w:szCs w:val="17"/>
              </w:rPr>
              <w:t>.04.</w:t>
            </w:r>
          </w:p>
        </w:tc>
        <w:tc>
          <w:tcPr>
            <w:tcW w:w="6662" w:type="dxa"/>
            <w:gridSpan w:val="20"/>
            <w:vAlign w:val="center"/>
          </w:tcPr>
          <w:p w14:paraId="3E7285D6" w14:textId="0CA021D4" w:rsidR="008F545E" w:rsidRPr="00CF5812" w:rsidRDefault="008F545E" w:rsidP="008F545E">
            <w:pPr>
              <w:tabs>
                <w:tab w:val="left" w:pos="1218"/>
              </w:tabs>
              <w:spacing w:before="20" w:after="20"/>
              <w:jc w:val="center"/>
              <w:rPr>
                <w:rFonts w:ascii="Merriweather" w:eastAsia="MS Gothic" w:hAnsi="Merriweather"/>
                <w:sz w:val="18"/>
              </w:rPr>
            </w:pPr>
            <w:r w:rsidRPr="0049587A">
              <w:rPr>
                <w:rFonts w:ascii="Merriweather" w:hAnsi="Merriweather"/>
                <w:b/>
                <w:sz w:val="17"/>
                <w:szCs w:val="17"/>
                <w:lang w:val="en-US"/>
              </w:rPr>
              <w:t>Student Presentations: Translation Comparison</w:t>
            </w:r>
          </w:p>
        </w:tc>
      </w:tr>
      <w:tr w:rsidR="008F545E" w:rsidRPr="00CF5812" w14:paraId="1FE715F9" w14:textId="77777777" w:rsidTr="000B1684">
        <w:trPr>
          <w:trHeight w:val="22"/>
        </w:trPr>
        <w:tc>
          <w:tcPr>
            <w:tcW w:w="1485" w:type="dxa"/>
            <w:vMerge/>
            <w:shd w:val="clear" w:color="auto" w:fill="F2F2F2"/>
          </w:tcPr>
          <w:p w14:paraId="7130574D" w14:textId="77777777" w:rsidR="008F545E" w:rsidRPr="00CF5812" w:rsidRDefault="008F545E" w:rsidP="008F545E">
            <w:pPr>
              <w:spacing w:before="20" w:after="20"/>
              <w:rPr>
                <w:rFonts w:ascii="Merriweather" w:hAnsi="Merriweather"/>
                <w:b/>
                <w:sz w:val="18"/>
              </w:rPr>
            </w:pPr>
          </w:p>
        </w:tc>
        <w:tc>
          <w:tcPr>
            <w:tcW w:w="1062" w:type="dxa"/>
            <w:gridSpan w:val="2"/>
          </w:tcPr>
          <w:p w14:paraId="66922A91" w14:textId="38B6793E"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26.04</w:t>
            </w:r>
            <w:r w:rsidRPr="0049587A">
              <w:rPr>
                <w:rFonts w:ascii="Merriweather" w:eastAsia="MS Gothic" w:hAnsi="Merriweather"/>
                <w:sz w:val="17"/>
                <w:szCs w:val="17"/>
              </w:rPr>
              <w:t>.</w:t>
            </w:r>
          </w:p>
        </w:tc>
        <w:tc>
          <w:tcPr>
            <w:tcW w:w="3260" w:type="dxa"/>
            <w:gridSpan w:val="8"/>
            <w:vAlign w:val="center"/>
          </w:tcPr>
          <w:p w14:paraId="1077F7C9" w14:textId="6B1B161D"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6: </w:t>
            </w:r>
          </w:p>
        </w:tc>
        <w:tc>
          <w:tcPr>
            <w:tcW w:w="3402" w:type="dxa"/>
            <w:gridSpan w:val="12"/>
            <w:vAlign w:val="center"/>
          </w:tcPr>
          <w:p w14:paraId="65699E34" w14:textId="092C559E"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326DD5FC" w14:textId="77777777" w:rsidTr="000B1684">
        <w:trPr>
          <w:trHeight w:val="22"/>
        </w:trPr>
        <w:tc>
          <w:tcPr>
            <w:tcW w:w="1485" w:type="dxa"/>
            <w:vMerge/>
            <w:shd w:val="clear" w:color="auto" w:fill="F2F2F2"/>
          </w:tcPr>
          <w:p w14:paraId="7F42A634" w14:textId="77777777" w:rsidR="008F545E" w:rsidRPr="00CF5812" w:rsidRDefault="008F545E" w:rsidP="008F545E">
            <w:pPr>
              <w:spacing w:before="20" w:after="20"/>
              <w:rPr>
                <w:rFonts w:ascii="Merriweather" w:hAnsi="Merriweather"/>
                <w:b/>
                <w:sz w:val="18"/>
              </w:rPr>
            </w:pPr>
          </w:p>
        </w:tc>
        <w:tc>
          <w:tcPr>
            <w:tcW w:w="1062" w:type="dxa"/>
            <w:gridSpan w:val="2"/>
          </w:tcPr>
          <w:p w14:paraId="3AEF144C" w14:textId="40B8FABA"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03.05</w:t>
            </w:r>
            <w:r w:rsidRPr="0049587A">
              <w:rPr>
                <w:rFonts w:ascii="Merriweather" w:eastAsia="MS Gothic" w:hAnsi="Merriweather"/>
                <w:sz w:val="17"/>
                <w:szCs w:val="17"/>
              </w:rPr>
              <w:t>.</w:t>
            </w:r>
          </w:p>
        </w:tc>
        <w:tc>
          <w:tcPr>
            <w:tcW w:w="3260" w:type="dxa"/>
            <w:gridSpan w:val="8"/>
            <w:vAlign w:val="center"/>
          </w:tcPr>
          <w:p w14:paraId="00EA87BF" w14:textId="3790FBE9"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7: </w:t>
            </w:r>
          </w:p>
        </w:tc>
        <w:tc>
          <w:tcPr>
            <w:tcW w:w="3402" w:type="dxa"/>
            <w:gridSpan w:val="12"/>
            <w:vAlign w:val="center"/>
          </w:tcPr>
          <w:p w14:paraId="40665F96" w14:textId="501CE240"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06E4BDD7" w14:textId="77777777" w:rsidTr="000B1684">
        <w:trPr>
          <w:trHeight w:val="22"/>
        </w:trPr>
        <w:tc>
          <w:tcPr>
            <w:tcW w:w="1485" w:type="dxa"/>
            <w:vMerge/>
            <w:shd w:val="clear" w:color="auto" w:fill="F2F2F2"/>
          </w:tcPr>
          <w:p w14:paraId="3AB6F758" w14:textId="77777777" w:rsidR="008F545E" w:rsidRPr="00CF5812" w:rsidRDefault="008F545E" w:rsidP="008F545E">
            <w:pPr>
              <w:spacing w:before="20" w:after="20"/>
              <w:rPr>
                <w:rFonts w:ascii="Merriweather" w:hAnsi="Merriweather"/>
                <w:b/>
                <w:sz w:val="18"/>
              </w:rPr>
            </w:pPr>
          </w:p>
        </w:tc>
        <w:tc>
          <w:tcPr>
            <w:tcW w:w="1062" w:type="dxa"/>
            <w:gridSpan w:val="2"/>
          </w:tcPr>
          <w:p w14:paraId="183BB9CC" w14:textId="697D0BB9"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0</w:t>
            </w:r>
            <w:r w:rsidRPr="0049587A">
              <w:rPr>
                <w:rFonts w:ascii="Merriweather" w:eastAsia="MS Gothic" w:hAnsi="Merriweather"/>
                <w:sz w:val="17"/>
                <w:szCs w:val="17"/>
              </w:rPr>
              <w:t>.05.</w:t>
            </w:r>
          </w:p>
        </w:tc>
        <w:tc>
          <w:tcPr>
            <w:tcW w:w="3260" w:type="dxa"/>
            <w:gridSpan w:val="8"/>
            <w:vAlign w:val="center"/>
          </w:tcPr>
          <w:p w14:paraId="46537DE2" w14:textId="1E932262"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8: </w:t>
            </w:r>
          </w:p>
        </w:tc>
        <w:tc>
          <w:tcPr>
            <w:tcW w:w="3402" w:type="dxa"/>
            <w:gridSpan w:val="12"/>
            <w:vAlign w:val="center"/>
          </w:tcPr>
          <w:p w14:paraId="0C11187A" w14:textId="0D9ACE77"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1954FE12" w14:textId="77777777" w:rsidTr="000B1684">
        <w:trPr>
          <w:trHeight w:val="22"/>
        </w:trPr>
        <w:tc>
          <w:tcPr>
            <w:tcW w:w="1485" w:type="dxa"/>
            <w:vMerge/>
            <w:shd w:val="clear" w:color="auto" w:fill="F2F2F2"/>
          </w:tcPr>
          <w:p w14:paraId="10539974" w14:textId="77777777" w:rsidR="008F545E" w:rsidRPr="00CF5812" w:rsidRDefault="008F545E" w:rsidP="008F545E">
            <w:pPr>
              <w:spacing w:before="20" w:after="20"/>
              <w:rPr>
                <w:rFonts w:ascii="Merriweather" w:hAnsi="Merriweather"/>
                <w:b/>
                <w:sz w:val="18"/>
              </w:rPr>
            </w:pPr>
          </w:p>
        </w:tc>
        <w:tc>
          <w:tcPr>
            <w:tcW w:w="1062" w:type="dxa"/>
            <w:gridSpan w:val="2"/>
          </w:tcPr>
          <w:p w14:paraId="7232C164" w14:textId="5BB91C30"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17</w:t>
            </w:r>
            <w:r w:rsidRPr="0049587A">
              <w:rPr>
                <w:rFonts w:ascii="Merriweather" w:eastAsia="MS Gothic" w:hAnsi="Merriweather"/>
                <w:sz w:val="17"/>
                <w:szCs w:val="17"/>
              </w:rPr>
              <w:t>.05.</w:t>
            </w:r>
          </w:p>
        </w:tc>
        <w:tc>
          <w:tcPr>
            <w:tcW w:w="3260" w:type="dxa"/>
            <w:gridSpan w:val="8"/>
            <w:vAlign w:val="center"/>
          </w:tcPr>
          <w:p w14:paraId="203219C2" w14:textId="27A6BC36"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9: </w:t>
            </w:r>
          </w:p>
        </w:tc>
        <w:tc>
          <w:tcPr>
            <w:tcW w:w="3402" w:type="dxa"/>
            <w:gridSpan w:val="12"/>
            <w:vAlign w:val="center"/>
          </w:tcPr>
          <w:p w14:paraId="3D12E7D7" w14:textId="428F3C08"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5745C4A4" w14:textId="77777777" w:rsidTr="000B1684">
        <w:trPr>
          <w:trHeight w:val="22"/>
        </w:trPr>
        <w:tc>
          <w:tcPr>
            <w:tcW w:w="1485" w:type="dxa"/>
            <w:vMerge/>
            <w:shd w:val="clear" w:color="auto" w:fill="F2F2F2"/>
          </w:tcPr>
          <w:p w14:paraId="6CA3BFA5" w14:textId="77777777" w:rsidR="008F545E" w:rsidRPr="00CF5812" w:rsidRDefault="008F545E" w:rsidP="008F545E">
            <w:pPr>
              <w:spacing w:before="20" w:after="20"/>
              <w:rPr>
                <w:rFonts w:ascii="Merriweather" w:hAnsi="Merriweather"/>
                <w:b/>
                <w:sz w:val="18"/>
              </w:rPr>
            </w:pPr>
          </w:p>
        </w:tc>
        <w:tc>
          <w:tcPr>
            <w:tcW w:w="1062" w:type="dxa"/>
            <w:gridSpan w:val="2"/>
          </w:tcPr>
          <w:p w14:paraId="60FC053D" w14:textId="00518A72"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24.05</w:t>
            </w:r>
            <w:r w:rsidRPr="0049587A">
              <w:rPr>
                <w:rFonts w:ascii="Merriweather" w:eastAsia="MS Gothic" w:hAnsi="Merriweather"/>
                <w:sz w:val="17"/>
                <w:szCs w:val="17"/>
              </w:rPr>
              <w:t>.</w:t>
            </w:r>
          </w:p>
        </w:tc>
        <w:tc>
          <w:tcPr>
            <w:tcW w:w="3260" w:type="dxa"/>
            <w:gridSpan w:val="8"/>
            <w:vAlign w:val="center"/>
          </w:tcPr>
          <w:p w14:paraId="3F61EF5E" w14:textId="4CBC52D0"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10: </w:t>
            </w:r>
          </w:p>
        </w:tc>
        <w:tc>
          <w:tcPr>
            <w:tcW w:w="3402" w:type="dxa"/>
            <w:gridSpan w:val="12"/>
            <w:vAlign w:val="center"/>
          </w:tcPr>
          <w:p w14:paraId="2B28CCCE" w14:textId="6FC1E308"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664AF72F" w14:textId="77777777" w:rsidTr="000B1684">
        <w:trPr>
          <w:trHeight w:val="22"/>
        </w:trPr>
        <w:tc>
          <w:tcPr>
            <w:tcW w:w="1485" w:type="dxa"/>
            <w:vMerge/>
            <w:shd w:val="clear" w:color="auto" w:fill="F2F2F2"/>
          </w:tcPr>
          <w:p w14:paraId="2A959E32" w14:textId="77777777" w:rsidR="008F545E" w:rsidRPr="00CF5812" w:rsidRDefault="008F545E" w:rsidP="008F545E">
            <w:pPr>
              <w:spacing w:before="20" w:after="20"/>
              <w:rPr>
                <w:rFonts w:ascii="Merriweather" w:hAnsi="Merriweather"/>
                <w:b/>
                <w:sz w:val="18"/>
              </w:rPr>
            </w:pPr>
          </w:p>
        </w:tc>
        <w:tc>
          <w:tcPr>
            <w:tcW w:w="1062" w:type="dxa"/>
            <w:gridSpan w:val="2"/>
          </w:tcPr>
          <w:p w14:paraId="48E2BD1B" w14:textId="4BEDE39A"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31</w:t>
            </w:r>
            <w:r w:rsidRPr="0049587A">
              <w:rPr>
                <w:rFonts w:ascii="Merriweather" w:eastAsia="MS Gothic" w:hAnsi="Merriweather"/>
                <w:sz w:val="17"/>
                <w:szCs w:val="17"/>
              </w:rPr>
              <w:t>.0</w:t>
            </w:r>
            <w:r>
              <w:rPr>
                <w:rFonts w:ascii="Merriweather" w:eastAsia="MS Gothic" w:hAnsi="Merriweather"/>
                <w:sz w:val="17"/>
                <w:szCs w:val="17"/>
              </w:rPr>
              <w:t>5</w:t>
            </w:r>
            <w:r w:rsidRPr="0049587A">
              <w:rPr>
                <w:rFonts w:ascii="Merriweather" w:eastAsia="MS Gothic" w:hAnsi="Merriweather"/>
                <w:sz w:val="17"/>
                <w:szCs w:val="17"/>
              </w:rPr>
              <w:t>.</w:t>
            </w:r>
          </w:p>
        </w:tc>
        <w:tc>
          <w:tcPr>
            <w:tcW w:w="3260" w:type="dxa"/>
            <w:gridSpan w:val="8"/>
            <w:vAlign w:val="center"/>
          </w:tcPr>
          <w:p w14:paraId="3D7D7F96" w14:textId="4808CF19"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11: </w:t>
            </w:r>
          </w:p>
        </w:tc>
        <w:tc>
          <w:tcPr>
            <w:tcW w:w="3402" w:type="dxa"/>
            <w:gridSpan w:val="12"/>
            <w:vAlign w:val="center"/>
          </w:tcPr>
          <w:p w14:paraId="129481F9" w14:textId="14FDD5D1"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8F545E" w:rsidRPr="00CF5812" w14:paraId="1DF3557B" w14:textId="77777777" w:rsidTr="000B1684">
        <w:trPr>
          <w:trHeight w:val="22"/>
        </w:trPr>
        <w:tc>
          <w:tcPr>
            <w:tcW w:w="1485" w:type="dxa"/>
            <w:vMerge/>
            <w:shd w:val="clear" w:color="auto" w:fill="F2F2F2"/>
          </w:tcPr>
          <w:p w14:paraId="64F9BC16" w14:textId="77777777" w:rsidR="008F545E" w:rsidRPr="00CF5812" w:rsidRDefault="008F545E" w:rsidP="008F545E">
            <w:pPr>
              <w:spacing w:before="20" w:after="20"/>
              <w:rPr>
                <w:rFonts w:ascii="Merriweather" w:hAnsi="Merriweather"/>
                <w:b/>
                <w:sz w:val="18"/>
              </w:rPr>
            </w:pPr>
          </w:p>
        </w:tc>
        <w:tc>
          <w:tcPr>
            <w:tcW w:w="1062" w:type="dxa"/>
            <w:gridSpan w:val="2"/>
          </w:tcPr>
          <w:p w14:paraId="5BB1750D" w14:textId="67E10365" w:rsidR="008F545E" w:rsidRPr="00CF5812" w:rsidRDefault="008F545E" w:rsidP="008F545E">
            <w:pPr>
              <w:tabs>
                <w:tab w:val="left" w:pos="1218"/>
              </w:tabs>
              <w:spacing w:before="20" w:after="20"/>
              <w:rPr>
                <w:rFonts w:ascii="Merriweather" w:eastAsia="MS Gothic" w:hAnsi="Merriweather"/>
                <w:sz w:val="18"/>
              </w:rPr>
            </w:pPr>
            <w:r>
              <w:rPr>
                <w:rFonts w:ascii="Merriweather" w:eastAsia="MS Gothic" w:hAnsi="Merriweather"/>
                <w:sz w:val="17"/>
                <w:szCs w:val="17"/>
              </w:rPr>
              <w:t>07.06.</w:t>
            </w:r>
          </w:p>
        </w:tc>
        <w:tc>
          <w:tcPr>
            <w:tcW w:w="3260" w:type="dxa"/>
            <w:gridSpan w:val="8"/>
            <w:vAlign w:val="center"/>
          </w:tcPr>
          <w:p w14:paraId="41E4647D" w14:textId="4E097EBD"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Literary Translation – Overview</w:t>
            </w:r>
          </w:p>
        </w:tc>
        <w:tc>
          <w:tcPr>
            <w:tcW w:w="3402" w:type="dxa"/>
            <w:gridSpan w:val="12"/>
            <w:vAlign w:val="center"/>
          </w:tcPr>
          <w:p w14:paraId="71EFF768" w14:textId="5D4FF1F9" w:rsidR="008F545E" w:rsidRPr="00CF5812" w:rsidRDefault="008F545E" w:rsidP="008F545E">
            <w:pPr>
              <w:tabs>
                <w:tab w:val="left" w:pos="1218"/>
              </w:tabs>
              <w:spacing w:before="20" w:after="20"/>
              <w:rPr>
                <w:rFonts w:ascii="Merriweather" w:eastAsia="MS Gothic" w:hAnsi="Merriweather"/>
                <w:sz w:val="18"/>
              </w:rPr>
            </w:pPr>
            <w:r w:rsidRPr="0049587A">
              <w:rPr>
                <w:rFonts w:ascii="Merriweather" w:hAnsi="Merriweather"/>
                <w:sz w:val="17"/>
                <w:szCs w:val="17"/>
                <w:lang w:val="en-US"/>
              </w:rPr>
              <w:t>Portfolio due</w:t>
            </w:r>
          </w:p>
        </w:tc>
      </w:tr>
      <w:tr w:rsidR="009B7185" w:rsidRPr="00CF5812" w14:paraId="20DB6348" w14:textId="77777777" w:rsidTr="00751AAA">
        <w:tc>
          <w:tcPr>
            <w:tcW w:w="1485" w:type="dxa"/>
            <w:shd w:val="clear" w:color="auto" w:fill="F2F2F2"/>
          </w:tcPr>
          <w:p w14:paraId="61F3670E"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Required reading</w:t>
            </w:r>
          </w:p>
        </w:tc>
        <w:tc>
          <w:tcPr>
            <w:tcW w:w="7724" w:type="dxa"/>
            <w:gridSpan w:val="22"/>
            <w:vAlign w:val="center"/>
          </w:tcPr>
          <w:p w14:paraId="49EC6865"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Baker, Mona. </w:t>
            </w:r>
            <w:r w:rsidRPr="00CC7FA0">
              <w:rPr>
                <w:rFonts w:ascii="Merriweather" w:hAnsi="Merriweather"/>
                <w:i/>
                <w:sz w:val="17"/>
                <w:szCs w:val="17"/>
              </w:rPr>
              <w:t>In Other Words: A Coursebook on Translation.</w:t>
            </w:r>
            <w:r w:rsidRPr="00CC7FA0">
              <w:rPr>
                <w:rFonts w:ascii="Merriweather" w:hAnsi="Merriweather"/>
                <w:sz w:val="17"/>
                <w:szCs w:val="17"/>
              </w:rPr>
              <w:t xml:space="preserve"> Routledge, 1992.</w:t>
            </w:r>
          </w:p>
          <w:p w14:paraId="0D6DC2E3"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Landers, Clifford E. </w:t>
            </w:r>
            <w:r w:rsidRPr="00CC7FA0">
              <w:rPr>
                <w:rFonts w:ascii="Merriweather" w:hAnsi="Merriweather"/>
                <w:i/>
                <w:sz w:val="17"/>
                <w:szCs w:val="17"/>
              </w:rPr>
              <w:t xml:space="preserve">Literary Translation: A Practical Guide. </w:t>
            </w:r>
            <w:r w:rsidRPr="00CC7FA0">
              <w:rPr>
                <w:rFonts w:ascii="Merriweather" w:hAnsi="Merriweather"/>
                <w:sz w:val="17"/>
                <w:szCs w:val="17"/>
              </w:rPr>
              <w:t>Multilingual Matters, 2001.</w:t>
            </w:r>
          </w:p>
          <w:p w14:paraId="46DA29EC" w14:textId="77777777" w:rsidR="009B7185" w:rsidRPr="00CC7FA0" w:rsidRDefault="009B7185" w:rsidP="009B7185">
            <w:pPr>
              <w:numPr>
                <w:ilvl w:val="0"/>
                <w:numId w:val="1"/>
              </w:numPr>
              <w:suppressAutoHyphens/>
              <w:spacing w:before="0" w:after="0"/>
              <w:rPr>
                <w:rFonts w:ascii="Merriweather" w:hAnsi="Merriweather"/>
                <w:sz w:val="17"/>
                <w:szCs w:val="17"/>
              </w:rPr>
            </w:pPr>
            <w:proofErr w:type="spellStart"/>
            <w:r w:rsidRPr="00CC7FA0">
              <w:rPr>
                <w:rFonts w:ascii="Merriweather" w:hAnsi="Merriweather"/>
                <w:sz w:val="17"/>
                <w:szCs w:val="17"/>
              </w:rPr>
              <w:t>Oittinen</w:t>
            </w:r>
            <w:proofErr w:type="spellEnd"/>
            <w:r w:rsidRPr="00CC7FA0">
              <w:rPr>
                <w:rFonts w:ascii="Merriweather" w:hAnsi="Merriweather"/>
                <w:sz w:val="17"/>
                <w:szCs w:val="17"/>
              </w:rPr>
              <w:t xml:space="preserve">, Riitta. </w:t>
            </w:r>
            <w:r w:rsidRPr="00CC7FA0">
              <w:rPr>
                <w:rFonts w:ascii="Merriweather" w:hAnsi="Merriweather"/>
                <w:i/>
                <w:sz w:val="17"/>
                <w:szCs w:val="17"/>
              </w:rPr>
              <w:t>Translating for Children.</w:t>
            </w:r>
            <w:r w:rsidRPr="00CC7FA0">
              <w:rPr>
                <w:rFonts w:ascii="Merriweather" w:hAnsi="Merriweather"/>
                <w:sz w:val="17"/>
                <w:szCs w:val="17"/>
              </w:rPr>
              <w:t xml:space="preserve"> Garland Publishing, 2000.</w:t>
            </w:r>
          </w:p>
          <w:p w14:paraId="3A872A10"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Robinson, Douglas. </w:t>
            </w:r>
            <w:r w:rsidRPr="00CC7FA0">
              <w:rPr>
                <w:rFonts w:ascii="Merriweather" w:hAnsi="Merriweather"/>
                <w:i/>
                <w:sz w:val="17"/>
                <w:szCs w:val="17"/>
              </w:rPr>
              <w:t>Becoming a Translator: An Introduction to the Theory and Practice of Translation</w:t>
            </w:r>
            <w:r w:rsidRPr="00CC7FA0">
              <w:rPr>
                <w:rFonts w:ascii="Merriweather" w:hAnsi="Merriweather"/>
                <w:sz w:val="17"/>
                <w:szCs w:val="17"/>
              </w:rPr>
              <w:t>. Routledge, 1997.</w:t>
            </w:r>
          </w:p>
          <w:p w14:paraId="590F2156"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Weinberger, Eliot. Paz, Octavio. </w:t>
            </w:r>
            <w:r w:rsidRPr="00CC7FA0">
              <w:rPr>
                <w:rFonts w:ascii="Merriweather" w:hAnsi="Merriweather"/>
                <w:i/>
                <w:sz w:val="17"/>
                <w:szCs w:val="17"/>
              </w:rPr>
              <w:t xml:space="preserve">19 Ways of Looking at Wang Wei. </w:t>
            </w:r>
            <w:r w:rsidRPr="00CC7FA0">
              <w:rPr>
                <w:rFonts w:ascii="Merriweather" w:hAnsi="Merriweather"/>
                <w:sz w:val="17"/>
                <w:szCs w:val="17"/>
              </w:rPr>
              <w:t>Asphodel Press, 1987.</w:t>
            </w:r>
          </w:p>
          <w:p w14:paraId="51C58064" w14:textId="18559263"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Selection of works to be translated and </w:t>
            </w:r>
            <w:proofErr w:type="spellStart"/>
            <w:r w:rsidRPr="00CC7FA0">
              <w:rPr>
                <w:rFonts w:ascii="Merriweather" w:hAnsi="Merriweather"/>
                <w:sz w:val="17"/>
                <w:szCs w:val="17"/>
              </w:rPr>
              <w:t>analyzed</w:t>
            </w:r>
            <w:proofErr w:type="spellEnd"/>
            <w:r w:rsidRPr="00CC7FA0">
              <w:rPr>
                <w:rFonts w:ascii="Merriweather" w:hAnsi="Merriweather"/>
                <w:sz w:val="17"/>
                <w:szCs w:val="17"/>
              </w:rPr>
              <w:t xml:space="preserve"> as part of the course</w:t>
            </w:r>
          </w:p>
        </w:tc>
      </w:tr>
      <w:tr w:rsidR="009B7185" w:rsidRPr="009B7185" w14:paraId="206355ED" w14:textId="77777777" w:rsidTr="00751AAA">
        <w:tc>
          <w:tcPr>
            <w:tcW w:w="1485" w:type="dxa"/>
            <w:shd w:val="clear" w:color="auto" w:fill="F2F2F2"/>
          </w:tcPr>
          <w:p w14:paraId="1B7C8AAA"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Additional reading</w:t>
            </w:r>
          </w:p>
        </w:tc>
        <w:tc>
          <w:tcPr>
            <w:tcW w:w="7724" w:type="dxa"/>
            <w:gridSpan w:val="22"/>
            <w:vAlign w:val="center"/>
          </w:tcPr>
          <w:p w14:paraId="5EB4C080" w14:textId="77777777" w:rsidR="009B7185" w:rsidRPr="00CC7FA0" w:rsidRDefault="009B7185" w:rsidP="009B7185">
            <w:pPr>
              <w:widowControl w:val="0"/>
              <w:numPr>
                <w:ilvl w:val="0"/>
                <w:numId w:val="2"/>
              </w:numPr>
              <w:autoSpaceDE w:val="0"/>
              <w:autoSpaceDN w:val="0"/>
              <w:adjustRightInd w:val="0"/>
              <w:spacing w:before="0" w:after="0"/>
              <w:rPr>
                <w:rFonts w:ascii="Merriweather" w:hAnsi="Merriweather"/>
                <w:sz w:val="17"/>
                <w:szCs w:val="17"/>
              </w:rPr>
            </w:pPr>
            <w:r w:rsidRPr="00CC7FA0">
              <w:rPr>
                <w:rFonts w:ascii="Merriweather" w:hAnsi="Merriweather"/>
                <w:sz w:val="17"/>
                <w:szCs w:val="17"/>
              </w:rPr>
              <w:t xml:space="preserve">Baker, Mona, and Gabriela Saldanha, editors. </w:t>
            </w:r>
            <w:r w:rsidRPr="00CC7FA0">
              <w:rPr>
                <w:rFonts w:ascii="Merriweather" w:hAnsi="Merriweather"/>
                <w:i/>
                <w:sz w:val="17"/>
                <w:szCs w:val="17"/>
              </w:rPr>
              <w:t xml:space="preserve">Routledge </w:t>
            </w:r>
            <w:proofErr w:type="spellStart"/>
            <w:r w:rsidRPr="00CC7FA0">
              <w:rPr>
                <w:rFonts w:ascii="Merriweather" w:hAnsi="Merriweather"/>
                <w:i/>
                <w:sz w:val="17"/>
                <w:szCs w:val="17"/>
              </w:rPr>
              <w:t>Encyclopedia</w:t>
            </w:r>
            <w:proofErr w:type="spellEnd"/>
            <w:r w:rsidRPr="00CC7FA0">
              <w:rPr>
                <w:rFonts w:ascii="Merriweather" w:hAnsi="Merriweather"/>
                <w:i/>
                <w:sz w:val="17"/>
                <w:szCs w:val="17"/>
              </w:rPr>
              <w:t xml:space="preserve"> of Translation Studies</w:t>
            </w:r>
            <w:r w:rsidRPr="00CC7FA0">
              <w:rPr>
                <w:rFonts w:ascii="Merriweather" w:hAnsi="Merriweather"/>
                <w:sz w:val="17"/>
                <w:szCs w:val="17"/>
              </w:rPr>
              <w:t>. Routledge, 2009.</w:t>
            </w:r>
          </w:p>
          <w:p w14:paraId="5749E4E3" w14:textId="77777777" w:rsidR="009B7185" w:rsidRPr="00CC7FA0" w:rsidRDefault="009B7185" w:rsidP="009B7185">
            <w:pPr>
              <w:widowControl w:val="0"/>
              <w:numPr>
                <w:ilvl w:val="0"/>
                <w:numId w:val="2"/>
              </w:numPr>
              <w:suppressAutoHyphens/>
              <w:spacing w:before="0" w:after="0"/>
              <w:rPr>
                <w:rFonts w:ascii="Merriweather" w:hAnsi="Merriweather"/>
                <w:sz w:val="17"/>
                <w:szCs w:val="17"/>
              </w:rPr>
            </w:pPr>
            <w:proofErr w:type="spellStart"/>
            <w:r w:rsidRPr="00CC7FA0">
              <w:rPr>
                <w:rFonts w:ascii="Merriweather" w:hAnsi="Merriweather"/>
                <w:sz w:val="17"/>
                <w:szCs w:val="17"/>
              </w:rPr>
              <w:t>Koporčić</w:t>
            </w:r>
            <w:proofErr w:type="spellEnd"/>
            <w:r w:rsidRPr="00CC7FA0">
              <w:rPr>
                <w:rFonts w:ascii="Merriweather" w:hAnsi="Merriweather"/>
                <w:sz w:val="17"/>
                <w:szCs w:val="17"/>
              </w:rPr>
              <w:t xml:space="preserve">, Erika. </w:t>
            </w:r>
            <w:proofErr w:type="spellStart"/>
            <w:r w:rsidRPr="00CC7FA0">
              <w:rPr>
                <w:rFonts w:ascii="Merriweather" w:hAnsi="Merriweather"/>
                <w:sz w:val="17"/>
                <w:szCs w:val="17"/>
              </w:rPr>
              <w:t>Telećan</w:t>
            </w:r>
            <w:proofErr w:type="spellEnd"/>
            <w:r w:rsidRPr="00CC7FA0">
              <w:rPr>
                <w:rFonts w:ascii="Merriweather" w:hAnsi="Merriweather"/>
                <w:sz w:val="17"/>
                <w:szCs w:val="17"/>
              </w:rPr>
              <w:t>, Dinko (</w:t>
            </w:r>
            <w:proofErr w:type="spellStart"/>
            <w:r w:rsidRPr="00CC7FA0">
              <w:rPr>
                <w:rFonts w:ascii="Merriweather" w:hAnsi="Merriweather"/>
                <w:sz w:val="17"/>
                <w:szCs w:val="17"/>
              </w:rPr>
              <w:t>ur</w:t>
            </w:r>
            <w:proofErr w:type="spellEnd"/>
            <w:r w:rsidRPr="00CC7FA0">
              <w:rPr>
                <w:rFonts w:ascii="Merriweather" w:hAnsi="Merriweather"/>
                <w:sz w:val="17"/>
                <w:szCs w:val="17"/>
              </w:rPr>
              <w:t xml:space="preserve">.). </w:t>
            </w:r>
            <w:proofErr w:type="spellStart"/>
            <w:r w:rsidRPr="00CC7FA0">
              <w:rPr>
                <w:rFonts w:ascii="Merriweather" w:hAnsi="Merriweather"/>
                <w:i/>
                <w:sz w:val="17"/>
                <w:szCs w:val="17"/>
              </w:rPr>
              <w:t>Prevodilac</w:t>
            </w:r>
            <w:proofErr w:type="spellEnd"/>
            <w:r w:rsidRPr="00CC7FA0">
              <w:rPr>
                <w:rFonts w:ascii="Merriweather" w:hAnsi="Merriweather"/>
                <w:i/>
                <w:sz w:val="17"/>
                <w:szCs w:val="17"/>
              </w:rPr>
              <w:t xml:space="preserve"> </w:t>
            </w:r>
            <w:proofErr w:type="spellStart"/>
            <w:r w:rsidRPr="00CC7FA0">
              <w:rPr>
                <w:rFonts w:ascii="Merriweather" w:hAnsi="Merriweather"/>
                <w:i/>
                <w:sz w:val="17"/>
                <w:szCs w:val="17"/>
              </w:rPr>
              <w:t>i</w:t>
            </w:r>
            <w:proofErr w:type="spellEnd"/>
            <w:r w:rsidRPr="00CC7FA0">
              <w:rPr>
                <w:rFonts w:ascii="Merriweather" w:hAnsi="Merriweather"/>
                <w:i/>
                <w:sz w:val="17"/>
                <w:szCs w:val="17"/>
              </w:rPr>
              <w:t xml:space="preserve"> </w:t>
            </w:r>
            <w:proofErr w:type="spellStart"/>
            <w:r w:rsidRPr="00CC7FA0">
              <w:rPr>
                <w:rFonts w:ascii="Merriweather" w:hAnsi="Merriweather"/>
                <w:i/>
                <w:sz w:val="17"/>
                <w:szCs w:val="17"/>
              </w:rPr>
              <w:t>pisac</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Društvo</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hrvatskih</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književnih</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prevodilaca</w:t>
            </w:r>
            <w:proofErr w:type="spellEnd"/>
            <w:r w:rsidRPr="00CC7FA0">
              <w:rPr>
                <w:rFonts w:ascii="Merriweather" w:hAnsi="Merriweather"/>
                <w:sz w:val="17"/>
                <w:szCs w:val="17"/>
              </w:rPr>
              <w:t xml:space="preserve">, 2010. </w:t>
            </w:r>
          </w:p>
          <w:p w14:paraId="48DEB201" w14:textId="77777777" w:rsidR="009B7185" w:rsidRPr="00CC7FA0" w:rsidRDefault="009B7185" w:rsidP="009B7185">
            <w:pPr>
              <w:widowControl w:val="0"/>
              <w:numPr>
                <w:ilvl w:val="0"/>
                <w:numId w:val="2"/>
              </w:numPr>
              <w:suppressAutoHyphens/>
              <w:spacing w:before="0" w:after="0"/>
              <w:rPr>
                <w:rFonts w:ascii="Merriweather" w:hAnsi="Merriweather"/>
                <w:sz w:val="17"/>
                <w:szCs w:val="17"/>
              </w:rPr>
            </w:pPr>
            <w:r w:rsidRPr="00CC7FA0">
              <w:rPr>
                <w:rFonts w:ascii="Merriweather" w:hAnsi="Merriweather"/>
                <w:sz w:val="17"/>
                <w:szCs w:val="17"/>
              </w:rPr>
              <w:t xml:space="preserve">Venuti, </w:t>
            </w:r>
            <w:r w:rsidRPr="00CC7FA0">
              <w:rPr>
                <w:rFonts w:ascii="Merriweather" w:hAnsi="Merriweather"/>
                <w:bCs/>
                <w:sz w:val="17"/>
                <w:szCs w:val="17"/>
              </w:rPr>
              <w:t xml:space="preserve">Lawrence. </w:t>
            </w:r>
            <w:r w:rsidRPr="00CC7FA0">
              <w:rPr>
                <w:rFonts w:ascii="Merriweather" w:hAnsi="Merriweather"/>
                <w:bCs/>
                <w:i/>
                <w:sz w:val="17"/>
                <w:szCs w:val="17"/>
              </w:rPr>
              <w:t>The Translator's Invisibility: A History of Translation</w:t>
            </w:r>
            <w:r w:rsidRPr="00CC7FA0">
              <w:rPr>
                <w:rFonts w:ascii="Merriweather" w:hAnsi="Merriweather"/>
                <w:bCs/>
                <w:sz w:val="17"/>
                <w:szCs w:val="17"/>
              </w:rPr>
              <w:t>. Routledge, 2007.</w:t>
            </w:r>
          </w:p>
          <w:p w14:paraId="563E8BC5" w14:textId="77777777" w:rsidR="009B7185" w:rsidRPr="00CC7FA0" w:rsidRDefault="009B7185" w:rsidP="009B7185">
            <w:pPr>
              <w:widowControl w:val="0"/>
              <w:numPr>
                <w:ilvl w:val="0"/>
                <w:numId w:val="2"/>
              </w:numPr>
              <w:suppressAutoHyphens/>
              <w:spacing w:before="0" w:after="0"/>
              <w:rPr>
                <w:rFonts w:ascii="Merriweather" w:hAnsi="Merriweather"/>
                <w:sz w:val="17"/>
                <w:szCs w:val="17"/>
              </w:rPr>
            </w:pPr>
            <w:r w:rsidRPr="00CC7FA0">
              <w:rPr>
                <w:rFonts w:ascii="Merriweather" w:hAnsi="Merriweather"/>
                <w:sz w:val="17"/>
                <w:szCs w:val="17"/>
              </w:rPr>
              <w:t xml:space="preserve">Venuti, </w:t>
            </w:r>
            <w:r w:rsidRPr="00CC7FA0">
              <w:rPr>
                <w:rFonts w:ascii="Merriweather" w:hAnsi="Merriweather"/>
                <w:bCs/>
                <w:sz w:val="17"/>
                <w:szCs w:val="17"/>
              </w:rPr>
              <w:t>Lawrence.</w:t>
            </w:r>
            <w:r w:rsidRPr="00CC7FA0">
              <w:rPr>
                <w:rFonts w:ascii="Merriweather" w:hAnsi="Merriweather"/>
                <w:i/>
                <w:sz w:val="17"/>
                <w:szCs w:val="17"/>
              </w:rPr>
              <w:t xml:space="preserve"> The Translation Studies Reader.</w:t>
            </w:r>
            <w:r w:rsidRPr="00CC7FA0">
              <w:rPr>
                <w:rFonts w:ascii="Merriweather" w:hAnsi="Merriweather"/>
                <w:sz w:val="17"/>
                <w:szCs w:val="17"/>
              </w:rPr>
              <w:t xml:space="preserve"> Routledge, 2000.</w:t>
            </w:r>
          </w:p>
          <w:p w14:paraId="13E05681" w14:textId="248D27DA" w:rsidR="009B7185" w:rsidRPr="00CC7FA0" w:rsidRDefault="009B7185" w:rsidP="009B7185">
            <w:pPr>
              <w:widowControl w:val="0"/>
              <w:numPr>
                <w:ilvl w:val="0"/>
                <w:numId w:val="2"/>
              </w:numPr>
              <w:suppressAutoHyphens/>
              <w:spacing w:before="0" w:after="0"/>
              <w:rPr>
                <w:rFonts w:ascii="Merriweather" w:hAnsi="Merriweather"/>
                <w:sz w:val="17"/>
                <w:szCs w:val="17"/>
              </w:rPr>
            </w:pPr>
            <w:r w:rsidRPr="00CC7FA0">
              <w:rPr>
                <w:rFonts w:ascii="Merriweather" w:hAnsi="Merriweather"/>
                <w:sz w:val="17"/>
                <w:szCs w:val="17"/>
                <w:lang w:val="en-US"/>
              </w:rPr>
              <w:t>Students are encouraged to use suitable bilingual and monolingual dictionaries, thesauri and style manuals, as well as manuals on the stylistics of the Croatian and English languages</w:t>
            </w:r>
            <w:r w:rsidRPr="00CC7FA0">
              <w:rPr>
                <w:rFonts w:ascii="Merriweather" w:hAnsi="Merriweather"/>
                <w:sz w:val="17"/>
                <w:szCs w:val="17"/>
              </w:rPr>
              <w:t>.</w:t>
            </w:r>
          </w:p>
        </w:tc>
      </w:tr>
      <w:tr w:rsidR="009B7185" w:rsidRPr="009B7185" w14:paraId="42C7BD7A" w14:textId="77777777" w:rsidTr="00751AAA">
        <w:tc>
          <w:tcPr>
            <w:tcW w:w="1485" w:type="dxa"/>
            <w:shd w:val="clear" w:color="auto" w:fill="F2F2F2"/>
          </w:tcPr>
          <w:p w14:paraId="1DE42E61"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Internet  sources</w:t>
            </w:r>
          </w:p>
        </w:tc>
        <w:tc>
          <w:tcPr>
            <w:tcW w:w="7724" w:type="dxa"/>
            <w:gridSpan w:val="22"/>
            <w:vAlign w:val="center"/>
          </w:tcPr>
          <w:p w14:paraId="0A54D02D" w14:textId="77777777" w:rsidR="009B7185" w:rsidRPr="00CC7FA0" w:rsidRDefault="009B7185" w:rsidP="009B7185">
            <w:pPr>
              <w:numPr>
                <w:ilvl w:val="0"/>
                <w:numId w:val="3"/>
              </w:numPr>
              <w:suppressAutoHyphens/>
              <w:spacing w:before="40" w:after="40"/>
              <w:rPr>
                <w:rFonts w:ascii="Merriweather" w:hAnsi="Merriweather"/>
                <w:sz w:val="17"/>
                <w:szCs w:val="17"/>
              </w:rPr>
            </w:pPr>
            <w:r w:rsidRPr="00CC7FA0">
              <w:rPr>
                <w:rFonts w:ascii="Merriweather" w:hAnsi="Merriweather"/>
                <w:sz w:val="17"/>
                <w:szCs w:val="17"/>
              </w:rPr>
              <w:t>American Literary Translators Association.</w:t>
            </w:r>
            <w:r w:rsidRPr="00CC7FA0">
              <w:rPr>
                <w:rFonts w:ascii="Merriweather" w:hAnsi="Merriweather"/>
                <w:i/>
                <w:sz w:val="17"/>
                <w:szCs w:val="17"/>
              </w:rPr>
              <w:t xml:space="preserve"> Getting Started in Literary Translation</w:t>
            </w:r>
            <w:r w:rsidRPr="00CC7FA0">
              <w:rPr>
                <w:rFonts w:ascii="Merriweather" w:hAnsi="Merriweather"/>
                <w:sz w:val="17"/>
                <w:szCs w:val="17"/>
              </w:rPr>
              <w:t xml:space="preserve">. ALTA Guides, 2003. </w:t>
            </w:r>
          </w:p>
          <w:p w14:paraId="72C3130E" w14:textId="77777777" w:rsidR="009B7185" w:rsidRPr="00CC7FA0" w:rsidRDefault="009B7185" w:rsidP="009B7185">
            <w:pPr>
              <w:pStyle w:val="ListParagraph"/>
              <w:numPr>
                <w:ilvl w:val="0"/>
                <w:numId w:val="3"/>
              </w:numPr>
              <w:suppressAutoHyphens/>
              <w:spacing w:before="40" w:after="40"/>
              <w:rPr>
                <w:rFonts w:ascii="Merriweather" w:hAnsi="Merriweather"/>
                <w:sz w:val="17"/>
                <w:szCs w:val="17"/>
              </w:rPr>
            </w:pPr>
            <w:proofErr w:type="spellStart"/>
            <w:r w:rsidRPr="00CC7FA0">
              <w:rPr>
                <w:rFonts w:ascii="Merriweather" w:hAnsi="Merriweather"/>
                <w:sz w:val="17"/>
                <w:szCs w:val="17"/>
              </w:rPr>
              <w:t>Barnstone</w:t>
            </w:r>
            <w:proofErr w:type="spellEnd"/>
            <w:r w:rsidRPr="00CC7FA0">
              <w:rPr>
                <w:rFonts w:ascii="Merriweather" w:hAnsi="Merriweather"/>
                <w:sz w:val="17"/>
                <w:szCs w:val="17"/>
              </w:rPr>
              <w:t xml:space="preserve">, Willis. </w:t>
            </w:r>
            <w:r w:rsidRPr="00CC7FA0">
              <w:rPr>
                <w:rFonts w:ascii="Merriweather" w:hAnsi="Merriweather"/>
                <w:i/>
                <w:sz w:val="17"/>
                <w:szCs w:val="17"/>
              </w:rPr>
              <w:t xml:space="preserve">An ABC of Translating Poetry. </w:t>
            </w:r>
            <w:r w:rsidRPr="00CC7FA0">
              <w:rPr>
                <w:rFonts w:ascii="Merriweather" w:hAnsi="Merriweather"/>
                <w:i/>
                <w:iCs/>
                <w:sz w:val="17"/>
                <w:szCs w:val="17"/>
              </w:rPr>
              <w:t>The Poetics of Translation: History, Theory, Practice</w:t>
            </w:r>
            <w:r w:rsidRPr="00CC7FA0">
              <w:rPr>
                <w:rFonts w:ascii="Merriweather" w:hAnsi="Merriweather"/>
                <w:sz w:val="17"/>
                <w:szCs w:val="17"/>
              </w:rPr>
              <w:t>. Yale University Press, 1993. (</w:t>
            </w:r>
            <w:proofErr w:type="spellStart"/>
            <w:r w:rsidRPr="00CC7FA0">
              <w:rPr>
                <w:rFonts w:ascii="Merriweather" w:hAnsi="Merriweather"/>
                <w:sz w:val="17"/>
                <w:szCs w:val="17"/>
              </w:rPr>
              <w:t>dostupno</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na</w:t>
            </w:r>
            <w:proofErr w:type="spellEnd"/>
            <w:r w:rsidRPr="00CC7FA0">
              <w:rPr>
                <w:rFonts w:ascii="Merriweather" w:hAnsi="Merriweather"/>
                <w:sz w:val="17"/>
                <w:szCs w:val="17"/>
              </w:rPr>
              <w:t xml:space="preserve"> </w:t>
            </w:r>
            <w:hyperlink r:id="rId10" w:history="1">
              <w:r w:rsidRPr="00CC7FA0">
                <w:rPr>
                  <w:rStyle w:val="Hyperlink"/>
                  <w:rFonts w:ascii="Merriweather" w:hAnsi="Merriweather"/>
                  <w:sz w:val="17"/>
                  <w:szCs w:val="17"/>
                </w:rPr>
                <w:t>www.poets.org</w:t>
              </w:r>
            </w:hyperlink>
            <w:r w:rsidRPr="00CC7FA0">
              <w:rPr>
                <w:rFonts w:ascii="Merriweather" w:hAnsi="Merriweather"/>
                <w:sz w:val="17"/>
                <w:szCs w:val="17"/>
              </w:rPr>
              <w:t>)</w:t>
            </w:r>
          </w:p>
          <w:p w14:paraId="40BEEF94" w14:textId="77777777" w:rsidR="009B7185" w:rsidRPr="00CC7FA0" w:rsidRDefault="009B7185" w:rsidP="009B7185">
            <w:pPr>
              <w:pStyle w:val="ListParagraph"/>
              <w:numPr>
                <w:ilvl w:val="0"/>
                <w:numId w:val="3"/>
              </w:numPr>
              <w:suppressAutoHyphens/>
              <w:spacing w:before="40" w:after="40"/>
              <w:rPr>
                <w:rFonts w:ascii="Merriweather" w:hAnsi="Merriweather"/>
                <w:sz w:val="17"/>
                <w:szCs w:val="17"/>
              </w:rPr>
            </w:pPr>
            <w:r w:rsidRPr="00CC7FA0">
              <w:rPr>
                <w:rFonts w:ascii="Merriweather" w:hAnsi="Merriweather"/>
                <w:sz w:val="17"/>
                <w:szCs w:val="17"/>
              </w:rPr>
              <w:t>Davies, Jeremy and John O'Brien. "Translation Editing: An Unedited Conversation."</w:t>
            </w:r>
            <w:r w:rsidRPr="00CC7FA0">
              <w:rPr>
                <w:rFonts w:ascii="Merriweather" w:hAnsi="Merriweather"/>
                <w:i/>
                <w:sz w:val="17"/>
                <w:szCs w:val="17"/>
              </w:rPr>
              <w:t xml:space="preserve"> Context No. 22.</w:t>
            </w:r>
            <w:r w:rsidRPr="00CC7FA0">
              <w:rPr>
                <w:rFonts w:ascii="Merriweather" w:hAnsi="Merriweather"/>
                <w:sz w:val="17"/>
                <w:szCs w:val="17"/>
              </w:rPr>
              <w:t xml:space="preserve"> </w:t>
            </w:r>
            <w:proofErr w:type="spellStart"/>
            <w:r w:rsidRPr="00CC7FA0">
              <w:rPr>
                <w:rFonts w:ascii="Merriweather" w:hAnsi="Merriweather"/>
                <w:sz w:val="17"/>
                <w:szCs w:val="17"/>
              </w:rPr>
              <w:t>Dalkey</w:t>
            </w:r>
            <w:proofErr w:type="spellEnd"/>
            <w:r w:rsidRPr="00CC7FA0">
              <w:rPr>
                <w:rFonts w:ascii="Merriweather" w:hAnsi="Merriweather"/>
                <w:sz w:val="17"/>
                <w:szCs w:val="17"/>
              </w:rPr>
              <w:t xml:space="preserve"> Archive Press. http://www.dalkeyarchive.com/translation-editing-an-unedited-conversation/ </w:t>
            </w:r>
          </w:p>
          <w:p w14:paraId="5240E8B7" w14:textId="77777777" w:rsidR="009B7185" w:rsidRPr="00CC7FA0" w:rsidRDefault="009B7185" w:rsidP="009B7185">
            <w:pPr>
              <w:widowControl w:val="0"/>
              <w:numPr>
                <w:ilvl w:val="0"/>
                <w:numId w:val="3"/>
              </w:numPr>
              <w:suppressAutoHyphens/>
              <w:spacing w:before="40" w:after="40"/>
              <w:rPr>
                <w:rFonts w:ascii="Merriweather" w:hAnsi="Merriweather"/>
                <w:sz w:val="17"/>
                <w:szCs w:val="17"/>
              </w:rPr>
            </w:pPr>
            <w:r w:rsidRPr="00CC7FA0">
              <w:rPr>
                <w:rFonts w:ascii="Merriweather" w:hAnsi="Merriweather"/>
                <w:sz w:val="17"/>
                <w:szCs w:val="17"/>
              </w:rPr>
              <w:lastRenderedPageBreak/>
              <w:t xml:space="preserve">Texts available at Croatian Literary Translators Association’s web page: </w:t>
            </w:r>
            <w:hyperlink r:id="rId11" w:history="1">
              <w:r w:rsidRPr="00CC7FA0">
                <w:rPr>
                  <w:rStyle w:val="Hyperlink"/>
                  <w:rFonts w:ascii="Merriweather" w:hAnsi="Merriweather"/>
                  <w:sz w:val="17"/>
                  <w:szCs w:val="17"/>
                </w:rPr>
                <w:t>www.dhkp.hr</w:t>
              </w:r>
            </w:hyperlink>
          </w:p>
          <w:p w14:paraId="55D40B70" w14:textId="65E74D25" w:rsidR="009B7185" w:rsidRPr="00CC7FA0" w:rsidRDefault="009B7185" w:rsidP="009B7185">
            <w:pPr>
              <w:widowControl w:val="0"/>
              <w:numPr>
                <w:ilvl w:val="0"/>
                <w:numId w:val="3"/>
              </w:numPr>
              <w:suppressAutoHyphens/>
              <w:spacing w:before="40" w:after="40"/>
              <w:rPr>
                <w:rFonts w:ascii="Merriweather" w:hAnsi="Merriweather"/>
                <w:sz w:val="17"/>
                <w:szCs w:val="17"/>
              </w:rPr>
            </w:pPr>
            <w:r w:rsidRPr="00CC7FA0">
              <w:rPr>
                <w:rFonts w:ascii="Merriweather" w:hAnsi="Merriweather"/>
                <w:sz w:val="17"/>
                <w:szCs w:val="17"/>
              </w:rPr>
              <w:t xml:space="preserve">Miscellaneous: Hrvatski </w:t>
            </w:r>
            <w:proofErr w:type="spellStart"/>
            <w:r w:rsidRPr="00CC7FA0">
              <w:rPr>
                <w:rFonts w:ascii="Merriweather" w:hAnsi="Merriweather"/>
                <w:sz w:val="17"/>
                <w:szCs w:val="17"/>
              </w:rPr>
              <w:t>jezični</w:t>
            </w:r>
            <w:proofErr w:type="spellEnd"/>
            <w:r w:rsidRPr="00CC7FA0">
              <w:rPr>
                <w:rFonts w:ascii="Merriweather" w:hAnsi="Merriweather"/>
                <w:sz w:val="17"/>
                <w:szCs w:val="17"/>
              </w:rPr>
              <w:t xml:space="preserve"> portal, www.hjp.novi-liber.hr; The Free Dictionary, www.thefreedictionary.com; [sic] – </w:t>
            </w:r>
            <w:proofErr w:type="spellStart"/>
            <w:r w:rsidRPr="00CC7FA0">
              <w:rPr>
                <w:rFonts w:ascii="Merriweather" w:hAnsi="Merriweather"/>
                <w:sz w:val="17"/>
                <w:szCs w:val="17"/>
              </w:rPr>
              <w:t>časopis</w:t>
            </w:r>
            <w:proofErr w:type="spellEnd"/>
            <w:r w:rsidRPr="00CC7FA0">
              <w:rPr>
                <w:rFonts w:ascii="Merriweather" w:hAnsi="Merriweather"/>
                <w:sz w:val="17"/>
                <w:szCs w:val="17"/>
              </w:rPr>
              <w:t xml:space="preserve"> za </w:t>
            </w:r>
            <w:proofErr w:type="spellStart"/>
            <w:r w:rsidRPr="00CC7FA0">
              <w:rPr>
                <w:rFonts w:ascii="Merriweather" w:hAnsi="Merriweather"/>
                <w:sz w:val="17"/>
                <w:szCs w:val="17"/>
              </w:rPr>
              <w:t>književnost</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kulturu</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i</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književno</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prevođenje</w:t>
            </w:r>
            <w:proofErr w:type="spellEnd"/>
            <w:r w:rsidRPr="00CC7FA0">
              <w:rPr>
                <w:rFonts w:ascii="Merriweather" w:hAnsi="Merriweather"/>
                <w:sz w:val="17"/>
                <w:szCs w:val="17"/>
              </w:rPr>
              <w:t>, www.sic-journal.org</w:t>
            </w:r>
          </w:p>
        </w:tc>
      </w:tr>
      <w:tr w:rsidR="009B7185" w:rsidRPr="00CF5812" w14:paraId="3C064BA0" w14:textId="77777777" w:rsidTr="00751AAA">
        <w:tc>
          <w:tcPr>
            <w:tcW w:w="1485" w:type="dxa"/>
            <w:vMerge w:val="restart"/>
            <w:shd w:val="clear" w:color="auto" w:fill="F2F2F2"/>
            <w:vAlign w:val="center"/>
          </w:tcPr>
          <w:p w14:paraId="03BCB97B"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lastRenderedPageBreak/>
              <w:t>Assessment criteria of learning outcomes</w:t>
            </w:r>
          </w:p>
        </w:tc>
        <w:tc>
          <w:tcPr>
            <w:tcW w:w="6498" w:type="dxa"/>
            <w:gridSpan w:val="20"/>
          </w:tcPr>
          <w:p w14:paraId="7A245416" w14:textId="77777777" w:rsidR="009B7185" w:rsidRPr="00CF5812" w:rsidRDefault="009B7185" w:rsidP="009B7185">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226" w:type="dxa"/>
            <w:gridSpan w:val="2"/>
          </w:tcPr>
          <w:p w14:paraId="5EBAB6DE" w14:textId="77777777" w:rsidR="009B7185" w:rsidRPr="00CF5812" w:rsidRDefault="009B7185" w:rsidP="009B7185">
            <w:pPr>
              <w:tabs>
                <w:tab w:val="left" w:pos="1218"/>
              </w:tabs>
              <w:spacing w:before="20" w:after="20"/>
              <w:jc w:val="center"/>
              <w:rPr>
                <w:rFonts w:ascii="Merriweather" w:eastAsia="MS Gothic" w:hAnsi="Merriweather"/>
                <w:sz w:val="18"/>
              </w:rPr>
            </w:pPr>
          </w:p>
        </w:tc>
      </w:tr>
      <w:tr w:rsidR="009B7185" w:rsidRPr="00CF5812" w14:paraId="40E51FA7" w14:textId="77777777" w:rsidTr="00751AAA">
        <w:tc>
          <w:tcPr>
            <w:tcW w:w="1485" w:type="dxa"/>
            <w:vMerge/>
            <w:shd w:val="clear" w:color="auto" w:fill="F2F2F2"/>
          </w:tcPr>
          <w:p w14:paraId="588FFEF5" w14:textId="77777777" w:rsidR="009B7185" w:rsidRPr="00CF5812" w:rsidRDefault="009B7185" w:rsidP="009B7185">
            <w:pPr>
              <w:spacing w:before="20" w:after="20"/>
              <w:rPr>
                <w:rFonts w:ascii="Merriweather" w:hAnsi="Merriweather"/>
                <w:b/>
                <w:sz w:val="18"/>
              </w:rPr>
            </w:pPr>
          </w:p>
        </w:tc>
        <w:tc>
          <w:tcPr>
            <w:tcW w:w="2493" w:type="dxa"/>
            <w:gridSpan w:val="7"/>
            <w:vAlign w:val="center"/>
          </w:tcPr>
          <w:p w14:paraId="2734E1EF" w14:textId="77777777" w:rsidR="009B7185" w:rsidRPr="00CD7933" w:rsidRDefault="00000000"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Content>
                <w:r w:rsidR="009B7185" w:rsidRPr="00CD7933">
                  <w:rPr>
                    <w:rFonts w:ascii="MS Gothic" w:eastAsia="MS Gothic" w:hAnsi="MS Gothic" w:cs="MS Gothic" w:hint="eastAsia"/>
                    <w:sz w:val="16"/>
                    <w:szCs w:val="18"/>
                  </w:rPr>
                  <w:t>☐</w:t>
                </w:r>
              </w:sdtContent>
            </w:sdt>
            <w:r w:rsidR="009B7185" w:rsidRPr="00CD7933">
              <w:rPr>
                <w:rFonts w:ascii="Merriweather" w:hAnsi="Merriweather"/>
                <w:sz w:val="16"/>
                <w:szCs w:val="18"/>
                <w:lang w:eastAsia="hr-HR"/>
              </w:rPr>
              <w:t xml:space="preserve"> Final written exam</w:t>
            </w:r>
          </w:p>
        </w:tc>
        <w:tc>
          <w:tcPr>
            <w:tcW w:w="2378" w:type="dxa"/>
            <w:gridSpan w:val="5"/>
            <w:vAlign w:val="center"/>
          </w:tcPr>
          <w:p w14:paraId="32CC5B00" w14:textId="77777777" w:rsidR="009B7185" w:rsidRPr="00CD7933" w:rsidRDefault="00000000"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009B7185" w:rsidRPr="00CD7933">
                  <w:rPr>
                    <w:rFonts w:ascii="MS Gothic" w:eastAsia="MS Gothic" w:hAnsi="MS Gothic" w:cs="MS Gothic" w:hint="eastAsia"/>
                    <w:sz w:val="16"/>
                    <w:szCs w:val="18"/>
                  </w:rPr>
                  <w:t>☐</w:t>
                </w:r>
              </w:sdtContent>
            </w:sdt>
            <w:r w:rsidR="009B7185" w:rsidRPr="00CD7933">
              <w:rPr>
                <w:rFonts w:ascii="Merriweather" w:hAnsi="Merriweather"/>
                <w:sz w:val="16"/>
                <w:szCs w:val="18"/>
                <w:lang w:eastAsia="hr-HR"/>
              </w:rPr>
              <w:t xml:space="preserve"> Final oral exam</w:t>
            </w:r>
          </w:p>
        </w:tc>
        <w:tc>
          <w:tcPr>
            <w:tcW w:w="1627" w:type="dxa"/>
            <w:gridSpan w:val="8"/>
            <w:vAlign w:val="center"/>
          </w:tcPr>
          <w:p w14:paraId="64CBEC49" w14:textId="77777777" w:rsidR="009B7185" w:rsidRPr="00CD7933" w:rsidRDefault="00000000"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009B7185" w:rsidRPr="00CD7933">
                  <w:rPr>
                    <w:rFonts w:ascii="MS Gothic" w:eastAsia="MS Gothic" w:hAnsi="MS Gothic" w:cs="MS Gothic" w:hint="eastAsia"/>
                    <w:sz w:val="16"/>
                    <w:szCs w:val="18"/>
                  </w:rPr>
                  <w:t>☐</w:t>
                </w:r>
              </w:sdtContent>
            </w:sdt>
            <w:r w:rsidR="009B7185" w:rsidRPr="00CD7933">
              <w:rPr>
                <w:rFonts w:ascii="Merriweather" w:hAnsi="Merriweather"/>
                <w:sz w:val="16"/>
                <w:szCs w:val="18"/>
                <w:lang w:eastAsia="hr-HR"/>
              </w:rPr>
              <w:t xml:space="preserve"> Final written and oral exam</w:t>
            </w:r>
          </w:p>
        </w:tc>
        <w:tc>
          <w:tcPr>
            <w:tcW w:w="1226" w:type="dxa"/>
            <w:gridSpan w:val="2"/>
            <w:vAlign w:val="center"/>
          </w:tcPr>
          <w:p w14:paraId="7E348BD3" w14:textId="77777777" w:rsidR="009B7185" w:rsidRPr="00CD7933" w:rsidRDefault="00000000"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009B7185" w:rsidRPr="00CD7933">
                  <w:rPr>
                    <w:rFonts w:ascii="MS Gothic" w:eastAsia="MS Gothic" w:hAnsi="MS Gothic" w:cs="MS Gothic" w:hint="eastAsia"/>
                    <w:sz w:val="16"/>
                    <w:szCs w:val="18"/>
                  </w:rPr>
                  <w:t>☐</w:t>
                </w:r>
              </w:sdtContent>
            </w:sdt>
            <w:r w:rsidR="009B7185" w:rsidRPr="00CD7933">
              <w:rPr>
                <w:rFonts w:ascii="Merriweather" w:hAnsi="Merriweather"/>
                <w:sz w:val="16"/>
                <w:szCs w:val="18"/>
                <w:lang w:eastAsia="hr-HR"/>
              </w:rPr>
              <w:t xml:space="preserve"> Practical work and final exam</w:t>
            </w:r>
          </w:p>
        </w:tc>
      </w:tr>
      <w:tr w:rsidR="009B7185" w:rsidRPr="00CF5812" w14:paraId="0DA78F49" w14:textId="77777777" w:rsidTr="00CC7FA0">
        <w:tc>
          <w:tcPr>
            <w:tcW w:w="1485" w:type="dxa"/>
            <w:vMerge/>
            <w:shd w:val="clear" w:color="auto" w:fill="F2F2F2"/>
          </w:tcPr>
          <w:p w14:paraId="30FC2934" w14:textId="77777777" w:rsidR="009B7185" w:rsidRPr="00CF5812" w:rsidRDefault="009B7185" w:rsidP="009B7185">
            <w:pPr>
              <w:spacing w:before="20" w:after="20"/>
              <w:rPr>
                <w:rFonts w:ascii="Merriweather" w:hAnsi="Merriweather"/>
                <w:b/>
                <w:sz w:val="18"/>
              </w:rPr>
            </w:pPr>
          </w:p>
        </w:tc>
        <w:tc>
          <w:tcPr>
            <w:tcW w:w="1638" w:type="dxa"/>
            <w:gridSpan w:val="4"/>
            <w:vAlign w:val="center"/>
          </w:tcPr>
          <w:p w14:paraId="54C57A12" w14:textId="77777777" w:rsidR="009B7185" w:rsidRDefault="00000000" w:rsidP="009B7185">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009B7185" w:rsidRPr="00CD7933">
                  <w:rPr>
                    <w:rFonts w:ascii="MS Gothic" w:eastAsia="MS Gothic" w:hAnsi="MS Gothic" w:cs="MS Gothic" w:hint="eastAsia"/>
                    <w:sz w:val="16"/>
                    <w:szCs w:val="18"/>
                  </w:rPr>
                  <w:t>☐</w:t>
                </w:r>
              </w:sdtContent>
            </w:sdt>
            <w:r w:rsidR="009B7185" w:rsidRPr="00CD7933">
              <w:rPr>
                <w:rFonts w:ascii="Merriweather" w:eastAsia="MS Gothic" w:hAnsi="Merriweather"/>
                <w:sz w:val="16"/>
                <w:szCs w:val="18"/>
              </w:rPr>
              <w:t xml:space="preserve"> </w:t>
            </w:r>
          </w:p>
          <w:p w14:paraId="36E8D7A3"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1DA54C8D" w14:textId="77777777" w:rsidR="009B7185" w:rsidRPr="00CD7933" w:rsidRDefault="00000000"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Content>
                <w:r w:rsidR="009B7185" w:rsidRPr="00CD7933">
                  <w:rPr>
                    <w:rFonts w:ascii="MS Gothic" w:eastAsia="MS Gothic" w:hAnsi="MS Gothic" w:cs="MS Gothic" w:hint="eastAsia"/>
                    <w:sz w:val="16"/>
                    <w:szCs w:val="18"/>
                  </w:rPr>
                  <w:t>☐</w:t>
                </w:r>
              </w:sdtContent>
            </w:sdt>
            <w:r w:rsidR="009B7185" w:rsidRPr="00CD7933">
              <w:rPr>
                <w:rFonts w:ascii="Merriweather" w:hAnsi="Merriweather"/>
                <w:sz w:val="16"/>
              </w:rPr>
              <w:t xml:space="preserve"> Test/homework and final exam</w:t>
            </w:r>
          </w:p>
        </w:tc>
        <w:tc>
          <w:tcPr>
            <w:tcW w:w="1683" w:type="dxa"/>
            <w:gridSpan w:val="3"/>
            <w:vAlign w:val="center"/>
          </w:tcPr>
          <w:p w14:paraId="697689DF" w14:textId="3EC560A9" w:rsidR="009B7185" w:rsidRDefault="00000000"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Content>
                <w:r w:rsidR="00CC7FA0">
                  <w:rPr>
                    <w:rFonts w:ascii="MS Gothic" w:eastAsia="MS Gothic" w:hAnsi="MS Gothic" w:cs="MS Mincho" w:hint="eastAsia"/>
                    <w:sz w:val="16"/>
                    <w:szCs w:val="18"/>
                  </w:rPr>
                  <w:t>☒</w:t>
                </w:r>
              </w:sdtContent>
            </w:sdt>
            <w:r w:rsidR="009B7185" w:rsidRPr="00CD7933">
              <w:rPr>
                <w:rFonts w:ascii="Merriweather" w:hAnsi="Merriweather"/>
                <w:sz w:val="16"/>
                <w:szCs w:val="18"/>
                <w:lang w:eastAsia="hr-HR"/>
              </w:rPr>
              <w:t xml:space="preserve"> </w:t>
            </w:r>
          </w:p>
          <w:p w14:paraId="03942940"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65FF2BAD" w14:textId="77777777" w:rsidR="009B7185" w:rsidRPr="00CD7933" w:rsidRDefault="00000000"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009B7185" w:rsidRPr="00CD7933">
                  <w:rPr>
                    <w:rFonts w:ascii="MS Gothic" w:eastAsia="MS Gothic" w:hAnsi="MS Gothic" w:cs="MS Gothic" w:hint="eastAsia"/>
                    <w:sz w:val="16"/>
                    <w:szCs w:val="18"/>
                  </w:rPr>
                  <w:t>☐</w:t>
                </w:r>
              </w:sdtContent>
            </w:sdt>
            <w:r w:rsidR="009B7185" w:rsidRPr="00CD7933">
              <w:rPr>
                <w:rFonts w:ascii="Merriweather" w:hAnsi="Merriweather"/>
                <w:sz w:val="16"/>
                <w:szCs w:val="18"/>
                <w:lang w:eastAsia="hr-HR"/>
              </w:rPr>
              <w:t xml:space="preserve"> Seminar paper and final exam</w:t>
            </w:r>
          </w:p>
        </w:tc>
        <w:tc>
          <w:tcPr>
            <w:tcW w:w="1005" w:type="dxa"/>
            <w:gridSpan w:val="4"/>
            <w:vAlign w:val="center"/>
          </w:tcPr>
          <w:p w14:paraId="093B8B3B" w14:textId="1440F060" w:rsidR="009B7185" w:rsidRPr="00CD7933" w:rsidRDefault="00000000" w:rsidP="009B7185">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1"/>
                  <w14:checkedState w14:val="2612" w14:font="MS Gothic"/>
                  <w14:uncheckedState w14:val="2610" w14:font="MS Gothic"/>
                </w14:checkbox>
              </w:sdtPr>
              <w:sdtContent>
                <w:r w:rsidR="00CC7FA0">
                  <w:rPr>
                    <w:rFonts w:ascii="MS Gothic" w:eastAsia="MS Gothic" w:hAnsi="MS Gothic" w:cs="MS Mincho" w:hint="eastAsia"/>
                    <w:sz w:val="16"/>
                    <w:szCs w:val="18"/>
                  </w:rPr>
                  <w:t>☒</w:t>
                </w:r>
              </w:sdtContent>
            </w:sdt>
            <w:r w:rsidR="009B7185" w:rsidRPr="00CD7933">
              <w:rPr>
                <w:rFonts w:ascii="Merriweather" w:hAnsi="Merriweather"/>
                <w:sz w:val="16"/>
                <w:szCs w:val="18"/>
                <w:lang w:eastAsia="hr-HR"/>
              </w:rPr>
              <w:t xml:space="preserve"> Practical work</w:t>
            </w:r>
          </w:p>
        </w:tc>
        <w:tc>
          <w:tcPr>
            <w:tcW w:w="850" w:type="dxa"/>
            <w:vAlign w:val="center"/>
          </w:tcPr>
          <w:p w14:paraId="4C5901D1" w14:textId="7547D57A" w:rsidR="009B7185" w:rsidRPr="00CD7933" w:rsidRDefault="00000000" w:rsidP="009B7185">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Content>
                <w:r w:rsidR="00CC7FA0">
                  <w:rPr>
                    <w:rFonts w:ascii="MS Gothic" w:eastAsia="MS Gothic" w:hAnsi="MS Gothic" w:cs="MS Mincho" w:hint="eastAsia"/>
                    <w:sz w:val="16"/>
                    <w:szCs w:val="18"/>
                  </w:rPr>
                  <w:t>☒</w:t>
                </w:r>
              </w:sdtContent>
            </w:sdt>
            <w:r w:rsidR="009B7185" w:rsidRPr="00CD7933">
              <w:rPr>
                <w:rFonts w:ascii="Merriweather" w:hAnsi="Merriweather"/>
                <w:sz w:val="16"/>
                <w:szCs w:val="18"/>
                <w:lang w:eastAsia="hr-HR"/>
              </w:rPr>
              <w:t xml:space="preserve"> other forms</w:t>
            </w:r>
          </w:p>
        </w:tc>
      </w:tr>
      <w:tr w:rsidR="00CC7FA0" w:rsidRPr="00CF5812" w14:paraId="05C74913" w14:textId="77777777" w:rsidTr="00751AAA">
        <w:tc>
          <w:tcPr>
            <w:tcW w:w="1485" w:type="dxa"/>
            <w:shd w:val="clear" w:color="auto" w:fill="F2F2F2"/>
          </w:tcPr>
          <w:p w14:paraId="7030AD9F"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t>Calculation of final grade</w:t>
            </w:r>
          </w:p>
        </w:tc>
        <w:tc>
          <w:tcPr>
            <w:tcW w:w="7724" w:type="dxa"/>
            <w:gridSpan w:val="22"/>
            <w:vAlign w:val="center"/>
          </w:tcPr>
          <w:p w14:paraId="6CD6205F" w14:textId="77777777" w:rsidR="00CC7FA0" w:rsidRPr="00CC7FA0" w:rsidRDefault="00CC7FA0" w:rsidP="00CC7FA0">
            <w:pPr>
              <w:spacing w:before="0" w:after="0"/>
              <w:rPr>
                <w:rFonts w:ascii="Merriweather" w:hAnsi="Merriweather"/>
                <w:sz w:val="17"/>
                <w:szCs w:val="17"/>
                <w:lang w:val="en-US"/>
              </w:rPr>
            </w:pPr>
            <w:r w:rsidRPr="00CC7FA0">
              <w:rPr>
                <w:rFonts w:ascii="Merriweather" w:hAnsi="Merriweather"/>
                <w:sz w:val="17"/>
                <w:szCs w:val="17"/>
                <w:lang w:val="en-US"/>
              </w:rPr>
              <w:t>Students are required to fulfill all of the course requirements in order to pass the course. Each of the course requirements is graded individually (S1 – S5), and the final grade is calculated according to the following percentages:</w:t>
            </w:r>
          </w:p>
          <w:p w14:paraId="6DA4CB67" w14:textId="77777777" w:rsidR="00CC7FA0" w:rsidRPr="00CC7FA0" w:rsidRDefault="00CC7FA0" w:rsidP="00CC7FA0">
            <w:pPr>
              <w:spacing w:before="0" w:after="0"/>
              <w:rPr>
                <w:rFonts w:ascii="Merriweather" w:hAnsi="Merriweather"/>
                <w:sz w:val="17"/>
                <w:szCs w:val="17"/>
                <w:lang w:val="en-US"/>
              </w:rPr>
            </w:pPr>
          </w:p>
          <w:p w14:paraId="661C2806" w14:textId="77777777" w:rsidR="00CC7FA0" w:rsidRPr="00CC7FA0" w:rsidRDefault="00CC7FA0" w:rsidP="00CC7FA0">
            <w:pPr>
              <w:numPr>
                <w:ilvl w:val="0"/>
                <w:numId w:val="6"/>
              </w:numPr>
              <w:suppressAutoHyphens/>
              <w:autoSpaceDE w:val="0"/>
              <w:spacing w:before="40" w:after="40"/>
              <w:rPr>
                <w:rFonts w:ascii="Merriweather" w:hAnsi="Merriweather"/>
                <w:sz w:val="17"/>
                <w:szCs w:val="17"/>
              </w:rPr>
            </w:pPr>
            <w:r w:rsidRPr="00CC7FA0">
              <w:rPr>
                <w:rFonts w:ascii="Merriweather" w:hAnsi="Merriweather"/>
                <w:b/>
                <w:sz w:val="17"/>
                <w:szCs w:val="17"/>
              </w:rPr>
              <w:t>Translation Project</w:t>
            </w:r>
            <w:r w:rsidRPr="00CC7FA0">
              <w:rPr>
                <w:rFonts w:ascii="Merriweather" w:hAnsi="Merriweather"/>
                <w:sz w:val="17"/>
                <w:szCs w:val="17"/>
              </w:rPr>
              <w:t xml:space="preserve">: 40 % </w:t>
            </w:r>
          </w:p>
          <w:p w14:paraId="613866E3"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Translation into Croatian of a literary text of student’s choice comprising of 5-10 pages of prose (short story, excerpt from a novel, etc.), 5-10 poems (by one or more poets) or 5-10 pages of drama (one or more scenes). </w:t>
            </w:r>
          </w:p>
          <w:p w14:paraId="4BD00435"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With their translations the students should include a short overview (up to 3 pages in length) in which they will briefly introduce the selected author and the text, explain their choice of text for translation with regards to its overall literary and cultural value and importance, explain their approach to the process of translation i.e. their translation strategies and choices. </w:t>
            </w:r>
          </w:p>
          <w:p w14:paraId="063E34C2"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When grading is concerned, besides the quality of translation i.e. successful realization in literary sense, special attention will be given to the literary quality and importance of the chosen text, its difficulty for translation, and overall artistic quality of the project on the whole.</w:t>
            </w:r>
          </w:p>
          <w:p w14:paraId="1B7A9F3D"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The students will present their translation projects in the seminar part of the course according to the predetermined schedule.</w:t>
            </w:r>
          </w:p>
          <w:p w14:paraId="4A3BB9CE" w14:textId="77777777" w:rsidR="00CC7FA0" w:rsidRPr="00CC7FA0" w:rsidRDefault="00CC7FA0" w:rsidP="00CC7FA0">
            <w:pPr>
              <w:spacing w:before="40" w:after="40"/>
              <w:ind w:left="426"/>
              <w:rPr>
                <w:rFonts w:ascii="Merriweather" w:hAnsi="Merriweather"/>
                <w:sz w:val="17"/>
                <w:szCs w:val="17"/>
              </w:rPr>
            </w:pPr>
          </w:p>
          <w:p w14:paraId="7053FB16" w14:textId="77777777" w:rsidR="00CC7FA0" w:rsidRPr="00CC7FA0" w:rsidRDefault="00CC7FA0" w:rsidP="00CC7FA0">
            <w:pPr>
              <w:pStyle w:val="ListParagraph"/>
              <w:numPr>
                <w:ilvl w:val="0"/>
                <w:numId w:val="6"/>
              </w:numPr>
              <w:suppressAutoHyphens/>
              <w:spacing w:before="40" w:after="40"/>
              <w:rPr>
                <w:rFonts w:ascii="Merriweather" w:hAnsi="Merriweather"/>
                <w:sz w:val="17"/>
                <w:szCs w:val="17"/>
              </w:rPr>
            </w:pPr>
            <w:r w:rsidRPr="00CC7FA0">
              <w:rPr>
                <w:rFonts w:ascii="Merriweather" w:hAnsi="Merriweather"/>
                <w:b/>
                <w:sz w:val="17"/>
                <w:szCs w:val="17"/>
              </w:rPr>
              <w:t xml:space="preserve">Group Presentation and Seminar Paper </w:t>
            </w:r>
            <w:r w:rsidRPr="00CC7FA0">
              <w:rPr>
                <w:rFonts w:ascii="Merriweather" w:hAnsi="Merriweather"/>
                <w:sz w:val="17"/>
                <w:szCs w:val="17"/>
              </w:rPr>
              <w:t>25 %</w:t>
            </w:r>
          </w:p>
          <w:p w14:paraId="60D4605E"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The students will hold an in-class 10-minutes long presentation in which they will compare two or more translations of the same work of literature into Croatian or English giving special attention to artistic, stylistic, linguistic or interpretation differences between the translations. </w:t>
            </w:r>
          </w:p>
          <w:p w14:paraId="4E81ED35"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A three to five-page seminar paper as well as a short handout, summarizing the main points of the presentation, should accompany each presentation.</w:t>
            </w:r>
          </w:p>
          <w:p w14:paraId="6975FC25" w14:textId="77777777" w:rsidR="00CC7FA0" w:rsidRPr="00CC7FA0" w:rsidRDefault="00CC7FA0" w:rsidP="00CC7FA0">
            <w:pPr>
              <w:autoSpaceDE w:val="0"/>
              <w:spacing w:before="40" w:after="40"/>
              <w:ind w:left="426"/>
              <w:rPr>
                <w:rFonts w:ascii="Merriweather" w:hAnsi="Merriweather"/>
                <w:sz w:val="17"/>
                <w:szCs w:val="17"/>
              </w:rPr>
            </w:pPr>
          </w:p>
          <w:p w14:paraId="6E56F4E0" w14:textId="77777777" w:rsidR="00CC7FA0" w:rsidRPr="00CC7FA0" w:rsidRDefault="00CC7FA0" w:rsidP="00CC7FA0">
            <w:pPr>
              <w:numPr>
                <w:ilvl w:val="0"/>
                <w:numId w:val="6"/>
              </w:numPr>
              <w:spacing w:before="40" w:after="40"/>
              <w:rPr>
                <w:rFonts w:ascii="Merriweather" w:hAnsi="Merriweather"/>
                <w:sz w:val="17"/>
                <w:szCs w:val="17"/>
              </w:rPr>
            </w:pPr>
            <w:r w:rsidRPr="00CC7FA0">
              <w:rPr>
                <w:rFonts w:ascii="Merriweather" w:hAnsi="Merriweather"/>
                <w:b/>
                <w:sz w:val="17"/>
                <w:szCs w:val="17"/>
              </w:rPr>
              <w:t xml:space="preserve">Homework Assignments </w:t>
            </w:r>
            <w:r w:rsidRPr="00CC7FA0">
              <w:rPr>
                <w:rFonts w:ascii="Merriweather" w:hAnsi="Merriweather"/>
                <w:sz w:val="17"/>
                <w:szCs w:val="17"/>
              </w:rPr>
              <w:t>20 %</w:t>
            </w:r>
          </w:p>
          <w:p w14:paraId="18FD22A0"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During the course of the semester, the students will translate 25-30 pages of different kinds of literary texts (fiction, poetry, drama, literature for children) that will be </w:t>
            </w:r>
            <w:proofErr w:type="spellStart"/>
            <w:r w:rsidRPr="00CC7FA0">
              <w:rPr>
                <w:rFonts w:ascii="Merriweather" w:hAnsi="Merriweather"/>
                <w:sz w:val="17"/>
                <w:szCs w:val="17"/>
              </w:rPr>
              <w:t>analyzed</w:t>
            </w:r>
            <w:proofErr w:type="spellEnd"/>
            <w:r w:rsidRPr="00CC7FA0">
              <w:rPr>
                <w:rFonts w:ascii="Merriweather" w:hAnsi="Merriweather"/>
                <w:sz w:val="17"/>
                <w:szCs w:val="17"/>
              </w:rPr>
              <w:t xml:space="preserve"> and discussed during the course. The students are required to </w:t>
            </w:r>
            <w:proofErr w:type="spellStart"/>
            <w:r w:rsidRPr="00CC7FA0">
              <w:rPr>
                <w:rFonts w:ascii="Merriweather" w:hAnsi="Merriweather"/>
                <w:sz w:val="17"/>
                <w:szCs w:val="17"/>
              </w:rPr>
              <w:t>analyze</w:t>
            </w:r>
            <w:proofErr w:type="spellEnd"/>
            <w:r w:rsidRPr="00CC7FA0">
              <w:rPr>
                <w:rFonts w:ascii="Merriweather" w:hAnsi="Merriweather"/>
                <w:sz w:val="17"/>
                <w:szCs w:val="17"/>
              </w:rPr>
              <w:t xml:space="preserve"> each other’s translation and compose a short overview or commentary (up to one page in length) that is to be handed in to the instructor.</w:t>
            </w:r>
          </w:p>
          <w:p w14:paraId="4226014F"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Edited versions of these translations should be included in the students’ translation portfolios and submitted during the last week of the classes.</w:t>
            </w:r>
          </w:p>
          <w:p w14:paraId="470CFB7B" w14:textId="77777777" w:rsidR="00CC7FA0" w:rsidRPr="00CC7FA0" w:rsidRDefault="00CC7FA0" w:rsidP="00CC7FA0">
            <w:pPr>
              <w:autoSpaceDE w:val="0"/>
              <w:spacing w:before="40" w:after="40"/>
              <w:ind w:left="417"/>
              <w:rPr>
                <w:rFonts w:ascii="Merriweather" w:hAnsi="Merriweather"/>
                <w:sz w:val="17"/>
                <w:szCs w:val="17"/>
              </w:rPr>
            </w:pPr>
            <w:r w:rsidRPr="00CC7FA0">
              <w:rPr>
                <w:rFonts w:ascii="Merriweather" w:hAnsi="Merriweather"/>
                <w:sz w:val="17"/>
                <w:szCs w:val="17"/>
              </w:rPr>
              <w:t>Late assignments will not be accepted.</w:t>
            </w:r>
          </w:p>
          <w:p w14:paraId="581877F9" w14:textId="77777777" w:rsidR="00CC7FA0" w:rsidRPr="00CC7FA0" w:rsidRDefault="00CC7FA0" w:rsidP="00CC7FA0">
            <w:pPr>
              <w:autoSpaceDE w:val="0"/>
              <w:spacing w:before="40" w:after="40"/>
              <w:rPr>
                <w:rFonts w:ascii="Merriweather" w:hAnsi="Merriweather"/>
                <w:sz w:val="17"/>
                <w:szCs w:val="17"/>
              </w:rPr>
            </w:pPr>
          </w:p>
          <w:p w14:paraId="3DBF6093" w14:textId="77777777" w:rsidR="00CC7FA0" w:rsidRPr="00CC7FA0" w:rsidRDefault="00CC7FA0" w:rsidP="00CC7FA0">
            <w:pPr>
              <w:numPr>
                <w:ilvl w:val="0"/>
                <w:numId w:val="6"/>
              </w:numPr>
              <w:suppressAutoHyphens/>
              <w:autoSpaceDE w:val="0"/>
              <w:spacing w:before="40" w:after="40"/>
              <w:rPr>
                <w:rFonts w:ascii="Merriweather" w:hAnsi="Merriweather"/>
                <w:sz w:val="17"/>
                <w:szCs w:val="17"/>
              </w:rPr>
            </w:pPr>
            <w:r w:rsidRPr="00CC7FA0">
              <w:rPr>
                <w:rFonts w:ascii="Merriweather" w:hAnsi="Merriweather"/>
                <w:b/>
                <w:sz w:val="17"/>
                <w:szCs w:val="17"/>
              </w:rPr>
              <w:t>Portfolio</w:t>
            </w:r>
            <w:r w:rsidRPr="00CC7FA0">
              <w:rPr>
                <w:rFonts w:ascii="Merriweather" w:hAnsi="Merriweather"/>
                <w:sz w:val="17"/>
                <w:szCs w:val="17"/>
              </w:rPr>
              <w:t xml:space="preserve"> 15 % </w:t>
            </w:r>
          </w:p>
          <w:p w14:paraId="71E8CE6D"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Portfolio includes all of the translation assignments (homework assignments) the students will have worked on during the semester. Translations must be edited according to received suggestions and comments.</w:t>
            </w:r>
          </w:p>
          <w:p w14:paraId="0B442270"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Submitted portfolio is a prerequisite for taking the final exam i.e. submitting the students’ translation project and is to be submitted during the last week of classes. </w:t>
            </w:r>
          </w:p>
          <w:p w14:paraId="4FE9D976"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Late submissions will result in grade deduction for this part of the course.</w:t>
            </w:r>
          </w:p>
          <w:p w14:paraId="5948553D" w14:textId="77777777" w:rsidR="00CC7FA0" w:rsidRPr="00CC7FA0" w:rsidRDefault="00CC7FA0" w:rsidP="00CC7FA0">
            <w:pPr>
              <w:spacing w:before="40" w:after="40"/>
              <w:rPr>
                <w:rFonts w:ascii="Merriweather" w:hAnsi="Merriweather"/>
                <w:sz w:val="17"/>
                <w:szCs w:val="17"/>
              </w:rPr>
            </w:pPr>
          </w:p>
          <w:p w14:paraId="46FAE90A" w14:textId="77777777" w:rsidR="00CC7FA0" w:rsidRPr="00CC7FA0" w:rsidRDefault="00CC7FA0" w:rsidP="00CC7FA0">
            <w:pPr>
              <w:numPr>
                <w:ilvl w:val="0"/>
                <w:numId w:val="6"/>
              </w:numPr>
              <w:spacing w:before="40" w:after="40"/>
              <w:ind w:left="426" w:hanging="426"/>
              <w:rPr>
                <w:rFonts w:ascii="Merriweather" w:hAnsi="Merriweather"/>
                <w:sz w:val="17"/>
                <w:szCs w:val="17"/>
              </w:rPr>
            </w:pPr>
            <w:r w:rsidRPr="00CC7FA0">
              <w:rPr>
                <w:rFonts w:ascii="Merriweather" w:hAnsi="Merriweather"/>
                <w:b/>
                <w:sz w:val="17"/>
                <w:szCs w:val="17"/>
              </w:rPr>
              <w:t xml:space="preserve">MLA Requirement </w:t>
            </w:r>
            <w:r w:rsidRPr="00CC7FA0">
              <w:rPr>
                <w:rFonts w:ascii="Merriweather" w:hAnsi="Merriweather"/>
                <w:sz w:val="17"/>
                <w:szCs w:val="17"/>
              </w:rPr>
              <w:t>0 %</w:t>
            </w:r>
          </w:p>
          <w:p w14:paraId="22CB0358"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All seminar papers and other writings should be written following the MLA Writing Style guidelines as listed at the Department’s website: </w:t>
            </w:r>
            <w:hyperlink r:id="rId12" w:history="1">
              <w:r w:rsidRPr="00CC7FA0">
                <w:rPr>
                  <w:rStyle w:val="Hyperlink"/>
                  <w:rFonts w:ascii="Merriweather" w:hAnsi="Merriweather"/>
                  <w:sz w:val="17"/>
                  <w:szCs w:val="17"/>
                </w:rPr>
                <w:t>http://www.unizd.hr/AboutUs/MLAGUIDE/tabid/2756/Default.aspx</w:t>
              </w:r>
            </w:hyperlink>
            <w:r w:rsidRPr="00CC7FA0">
              <w:rPr>
                <w:rFonts w:ascii="Merriweather" w:hAnsi="Merriweather"/>
                <w:sz w:val="17"/>
                <w:szCs w:val="17"/>
              </w:rPr>
              <w:t xml:space="preserve"> </w:t>
            </w:r>
          </w:p>
          <w:p w14:paraId="16819F41" w14:textId="2EF0F43A" w:rsidR="00CC7FA0" w:rsidRPr="00CC7FA0" w:rsidRDefault="00CC7FA0" w:rsidP="00CC7FA0">
            <w:pPr>
              <w:tabs>
                <w:tab w:val="left" w:pos="1218"/>
              </w:tabs>
              <w:spacing w:before="20" w:after="20"/>
              <w:rPr>
                <w:rFonts w:ascii="Merriweather" w:eastAsia="MS Gothic" w:hAnsi="Merriweather"/>
                <w:sz w:val="17"/>
                <w:szCs w:val="17"/>
              </w:rPr>
            </w:pPr>
          </w:p>
        </w:tc>
      </w:tr>
      <w:tr w:rsidR="00CC7FA0" w:rsidRPr="00CF5812" w14:paraId="6F834019" w14:textId="77777777" w:rsidTr="00751AAA">
        <w:tc>
          <w:tcPr>
            <w:tcW w:w="1485" w:type="dxa"/>
            <w:vMerge w:val="restart"/>
            <w:shd w:val="clear" w:color="auto" w:fill="F2F2F2"/>
          </w:tcPr>
          <w:p w14:paraId="494B03D1"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lastRenderedPageBreak/>
              <w:t>Grading scale</w:t>
            </w:r>
          </w:p>
          <w:p w14:paraId="5DDE3F51"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322FF0D3" w14:textId="3290E9EE"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&gt; 60</w:t>
            </w:r>
          </w:p>
        </w:tc>
        <w:tc>
          <w:tcPr>
            <w:tcW w:w="6086" w:type="dxa"/>
            <w:gridSpan w:val="18"/>
            <w:vAlign w:val="center"/>
          </w:tcPr>
          <w:p w14:paraId="7436A5CB"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Failure (1)</w:t>
            </w:r>
          </w:p>
        </w:tc>
      </w:tr>
      <w:tr w:rsidR="00CC7FA0" w:rsidRPr="00CF5812" w14:paraId="61D41B51" w14:textId="77777777" w:rsidTr="00751AAA">
        <w:tc>
          <w:tcPr>
            <w:tcW w:w="1485" w:type="dxa"/>
            <w:vMerge/>
            <w:shd w:val="clear" w:color="auto" w:fill="F2F2F2"/>
          </w:tcPr>
          <w:p w14:paraId="193EF9E4"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20056E94" w14:textId="7C6B1AD6"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60-70</w:t>
            </w:r>
          </w:p>
        </w:tc>
        <w:tc>
          <w:tcPr>
            <w:tcW w:w="6086" w:type="dxa"/>
            <w:gridSpan w:val="18"/>
            <w:vAlign w:val="center"/>
          </w:tcPr>
          <w:p w14:paraId="0B6FF9F0"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Satisfactory (2)</w:t>
            </w:r>
          </w:p>
        </w:tc>
      </w:tr>
      <w:tr w:rsidR="00CC7FA0" w:rsidRPr="00CF5812" w14:paraId="110EC317" w14:textId="77777777" w:rsidTr="00751AAA">
        <w:tc>
          <w:tcPr>
            <w:tcW w:w="1485" w:type="dxa"/>
            <w:vMerge/>
            <w:shd w:val="clear" w:color="auto" w:fill="F2F2F2"/>
          </w:tcPr>
          <w:p w14:paraId="2128D5EF"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36A3EDB1" w14:textId="33F1799B"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70-80</w:t>
            </w:r>
          </w:p>
        </w:tc>
        <w:tc>
          <w:tcPr>
            <w:tcW w:w="6086" w:type="dxa"/>
            <w:gridSpan w:val="18"/>
            <w:vAlign w:val="center"/>
          </w:tcPr>
          <w:p w14:paraId="49E27E29"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Good (3)</w:t>
            </w:r>
          </w:p>
        </w:tc>
      </w:tr>
      <w:tr w:rsidR="00CC7FA0" w:rsidRPr="00CF5812" w14:paraId="023AEDF0" w14:textId="77777777" w:rsidTr="00751AAA">
        <w:tc>
          <w:tcPr>
            <w:tcW w:w="1485" w:type="dxa"/>
            <w:vMerge/>
            <w:shd w:val="clear" w:color="auto" w:fill="F2F2F2"/>
          </w:tcPr>
          <w:p w14:paraId="7E5EF4CF"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1BE2B6E4" w14:textId="51D2FE82"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80-90</w:t>
            </w:r>
          </w:p>
        </w:tc>
        <w:tc>
          <w:tcPr>
            <w:tcW w:w="6086" w:type="dxa"/>
            <w:gridSpan w:val="18"/>
            <w:vAlign w:val="center"/>
          </w:tcPr>
          <w:p w14:paraId="638F0EE2"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Very good (4)</w:t>
            </w:r>
          </w:p>
        </w:tc>
      </w:tr>
      <w:tr w:rsidR="00CC7FA0" w:rsidRPr="00CF5812" w14:paraId="7B8C1A4E" w14:textId="77777777" w:rsidTr="00751AAA">
        <w:tc>
          <w:tcPr>
            <w:tcW w:w="1485" w:type="dxa"/>
            <w:vMerge/>
            <w:shd w:val="clear" w:color="auto" w:fill="F2F2F2"/>
          </w:tcPr>
          <w:p w14:paraId="29C6D101"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4B4CCB69" w14:textId="267A9AD8"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90-100</w:t>
            </w:r>
          </w:p>
        </w:tc>
        <w:tc>
          <w:tcPr>
            <w:tcW w:w="6086" w:type="dxa"/>
            <w:gridSpan w:val="18"/>
            <w:vAlign w:val="center"/>
          </w:tcPr>
          <w:p w14:paraId="5C2466E4"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Excellent (5)</w:t>
            </w:r>
          </w:p>
        </w:tc>
      </w:tr>
      <w:tr w:rsidR="00CC7FA0" w:rsidRPr="00CF5812" w14:paraId="5D8800FE" w14:textId="77777777" w:rsidTr="00751AAA">
        <w:tc>
          <w:tcPr>
            <w:tcW w:w="1485" w:type="dxa"/>
            <w:shd w:val="clear" w:color="auto" w:fill="F2F2F2"/>
          </w:tcPr>
          <w:p w14:paraId="48DA2E9A"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t>Course evaluation procedures</w:t>
            </w:r>
          </w:p>
        </w:tc>
        <w:tc>
          <w:tcPr>
            <w:tcW w:w="7724" w:type="dxa"/>
            <w:gridSpan w:val="22"/>
            <w:vAlign w:val="center"/>
          </w:tcPr>
          <w:p w14:paraId="753AA4FB" w14:textId="77777777" w:rsidR="00CC7FA0" w:rsidRPr="00CF5812" w:rsidRDefault="0000000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00CC7FA0" w:rsidRPr="00CF5812">
                  <w:rPr>
                    <w:rFonts w:ascii="MS Gothic" w:eastAsia="MS Gothic" w:hAnsi="MS Gothic" w:cs="MS Gothic" w:hint="eastAsia"/>
                    <w:sz w:val="18"/>
                    <w:szCs w:val="18"/>
                  </w:rPr>
                  <w:t>☒</w:t>
                </w:r>
              </w:sdtContent>
            </w:sdt>
            <w:r w:rsidR="00CC7FA0" w:rsidRPr="00CF5812">
              <w:rPr>
                <w:rFonts w:ascii="Merriweather" w:hAnsi="Merriweather"/>
                <w:sz w:val="18"/>
              </w:rPr>
              <w:t xml:space="preserve"> Student evaluations conducted by the University</w:t>
            </w:r>
          </w:p>
          <w:p w14:paraId="65D8259F" w14:textId="77777777" w:rsidR="00CC7FA0" w:rsidRPr="00CF5812" w:rsidRDefault="0000000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00CC7FA0" w:rsidRPr="00CF5812">
                  <w:rPr>
                    <w:rFonts w:ascii="MS Gothic" w:eastAsia="MS Gothic" w:hAnsi="MS Gothic" w:cs="MS Gothic" w:hint="eastAsia"/>
                    <w:sz w:val="18"/>
                    <w:szCs w:val="18"/>
                  </w:rPr>
                  <w:t>☐</w:t>
                </w:r>
              </w:sdtContent>
            </w:sdt>
            <w:r w:rsidR="00CC7FA0" w:rsidRPr="00CF5812">
              <w:rPr>
                <w:rFonts w:ascii="Merriweather" w:hAnsi="Merriweather"/>
                <w:sz w:val="18"/>
              </w:rPr>
              <w:t xml:space="preserve"> Student evaluations conducted by the Department</w:t>
            </w:r>
          </w:p>
          <w:p w14:paraId="30282918" w14:textId="77777777" w:rsidR="00CC7FA0" w:rsidRPr="00CF5812" w:rsidRDefault="0000000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00CC7FA0" w:rsidRPr="00CF5812">
                  <w:rPr>
                    <w:rFonts w:ascii="MS Gothic" w:eastAsia="MS Gothic" w:hAnsi="MS Gothic" w:cs="MS Gothic" w:hint="eastAsia"/>
                    <w:sz w:val="18"/>
                    <w:szCs w:val="18"/>
                  </w:rPr>
                  <w:t>☐</w:t>
                </w:r>
              </w:sdtContent>
            </w:sdt>
            <w:r w:rsidR="00CC7FA0" w:rsidRPr="00CF5812">
              <w:rPr>
                <w:rFonts w:ascii="Merriweather" w:hAnsi="Merriweather"/>
                <w:sz w:val="18"/>
              </w:rPr>
              <w:t xml:space="preserve"> Internal evaluation of teaching</w:t>
            </w:r>
          </w:p>
          <w:p w14:paraId="0FBD3984" w14:textId="77777777" w:rsidR="00CC7FA0" w:rsidRPr="00CF5812" w:rsidRDefault="0000000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sidR="00CC7FA0">
                  <w:rPr>
                    <w:rFonts w:ascii="MS Gothic" w:eastAsia="MS Gothic" w:hAnsi="MS Gothic" w:cs="MS Mincho" w:hint="eastAsia"/>
                    <w:sz w:val="18"/>
                    <w:szCs w:val="18"/>
                  </w:rPr>
                  <w:t>☒</w:t>
                </w:r>
              </w:sdtContent>
            </w:sdt>
            <w:r w:rsidR="00CC7FA0" w:rsidRPr="00CF5812">
              <w:rPr>
                <w:rFonts w:ascii="Merriweather" w:hAnsi="Merriweather"/>
                <w:sz w:val="18"/>
              </w:rPr>
              <w:t xml:space="preserve"> Department meetings discussing quality of teaching and results of student evaluations</w:t>
            </w:r>
          </w:p>
          <w:p w14:paraId="69542E7B" w14:textId="77777777" w:rsidR="00CC7FA0" w:rsidRPr="00CF5812" w:rsidRDefault="0000000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00CC7FA0" w:rsidRPr="00CF5812">
                  <w:rPr>
                    <w:rFonts w:ascii="MS Gothic" w:eastAsia="MS Gothic" w:hAnsi="MS Gothic" w:cs="MS Gothic" w:hint="eastAsia"/>
                    <w:sz w:val="18"/>
                    <w:szCs w:val="18"/>
                  </w:rPr>
                  <w:t>☐</w:t>
                </w:r>
              </w:sdtContent>
            </w:sdt>
            <w:r w:rsidR="00CC7FA0" w:rsidRPr="00CF5812">
              <w:rPr>
                <w:rFonts w:ascii="Merriweather" w:hAnsi="Merriweather"/>
                <w:sz w:val="18"/>
              </w:rPr>
              <w:t xml:space="preserve"> Other</w:t>
            </w:r>
          </w:p>
        </w:tc>
      </w:tr>
      <w:tr w:rsidR="00CC7FA0" w:rsidRPr="00CF5812" w14:paraId="4FFA0F73" w14:textId="77777777" w:rsidTr="00751AAA">
        <w:tc>
          <w:tcPr>
            <w:tcW w:w="1485" w:type="dxa"/>
            <w:shd w:val="clear" w:color="auto" w:fill="F2F2F2"/>
          </w:tcPr>
          <w:p w14:paraId="459B0815"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t>Note /Other</w:t>
            </w:r>
          </w:p>
        </w:tc>
        <w:tc>
          <w:tcPr>
            <w:tcW w:w="7724" w:type="dxa"/>
            <w:gridSpan w:val="22"/>
            <w:shd w:val="clear" w:color="auto" w:fill="auto"/>
          </w:tcPr>
          <w:p w14:paraId="6791F879"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65F63AE8"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23EC746"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2D6F9EF9"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2E32886E"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3A8B2DC"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9E28606" w14:textId="77777777" w:rsidR="00CC7FA0" w:rsidRPr="00CF5812" w:rsidRDefault="00CC7FA0" w:rsidP="00CC7FA0">
            <w:pPr>
              <w:tabs>
                <w:tab w:val="left" w:pos="1218"/>
              </w:tabs>
              <w:spacing w:before="20" w:after="20"/>
              <w:jc w:val="both"/>
              <w:rPr>
                <w:rFonts w:ascii="Merriweather" w:eastAsia="MS Gothic" w:hAnsi="Merriweather"/>
                <w:sz w:val="18"/>
              </w:rPr>
            </w:pPr>
          </w:p>
          <w:p w14:paraId="623C87CB"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47325B00" w14:textId="77777777" w:rsidR="00CC7FA0" w:rsidRPr="00CF5812" w:rsidRDefault="00CC7FA0" w:rsidP="00CC7FA0">
            <w:pPr>
              <w:tabs>
                <w:tab w:val="left" w:pos="1218"/>
              </w:tabs>
              <w:spacing w:before="20" w:after="20"/>
              <w:jc w:val="both"/>
              <w:rPr>
                <w:rFonts w:ascii="Merriweather" w:eastAsia="MS Gothic" w:hAnsi="Merriweather"/>
                <w:sz w:val="18"/>
              </w:rPr>
            </w:pPr>
          </w:p>
          <w:p w14:paraId="71D9EA2F" w14:textId="0BC7ACC0"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This course uses the Merlin system for e-learning, so students are required to have an AAI account. </w:t>
            </w:r>
          </w:p>
        </w:tc>
      </w:tr>
    </w:tbl>
    <w:p w14:paraId="472F8AB7" w14:textId="77777777" w:rsidR="00794496" w:rsidRPr="00E9767E" w:rsidRDefault="00794496">
      <w:pPr>
        <w:rPr>
          <w:rFonts w:ascii="Georgia" w:hAnsi="Georgia"/>
          <w:sz w:val="24"/>
        </w:rPr>
      </w:pPr>
    </w:p>
    <w:sectPr w:rsidR="00794496" w:rsidRPr="00E9767E" w:rsidSect="001B743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A256" w14:textId="77777777" w:rsidR="001B743F" w:rsidRDefault="001B743F" w:rsidP="009947BA">
      <w:pPr>
        <w:spacing w:before="0" w:after="0"/>
      </w:pPr>
      <w:r>
        <w:separator/>
      </w:r>
    </w:p>
  </w:endnote>
  <w:endnote w:type="continuationSeparator" w:id="0">
    <w:p w14:paraId="05F04771" w14:textId="77777777" w:rsidR="001B743F" w:rsidRDefault="001B743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60C3" w14:textId="77777777" w:rsidR="001B743F" w:rsidRDefault="001B743F" w:rsidP="009947BA">
      <w:pPr>
        <w:spacing w:before="0" w:after="0"/>
      </w:pPr>
      <w:r>
        <w:separator/>
      </w:r>
    </w:p>
  </w:footnote>
  <w:footnote w:type="continuationSeparator" w:id="0">
    <w:p w14:paraId="233670B3" w14:textId="77777777" w:rsidR="001B743F" w:rsidRDefault="001B743F"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3723"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B0CC785" wp14:editId="244F0D3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C78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" strokecolor="white">
              <v:textbo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073E09D1"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20B5111" w14:textId="77777777" w:rsidR="0079745E" w:rsidRPr="00CF5812" w:rsidRDefault="0079745E" w:rsidP="0079745E">
    <w:pPr>
      <w:pStyle w:val="Header"/>
      <w:rPr>
        <w:rFonts w:ascii="Merriweather" w:hAnsi="Merriweather"/>
      </w:rPr>
    </w:pPr>
  </w:p>
  <w:p w14:paraId="3731F795"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A2B9E2"/>
    <w:name w:val="WW8Num3"/>
    <w:lvl w:ilvl="0">
      <w:start w:val="1"/>
      <w:numFmt w:val="decimal"/>
      <w:lvlText w:val="%1."/>
      <w:lvlJc w:val="left"/>
      <w:pPr>
        <w:tabs>
          <w:tab w:val="num" w:pos="0"/>
        </w:tabs>
        <w:ind w:left="4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D623CA"/>
    <w:multiLevelType w:val="hybridMultilevel"/>
    <w:tmpl w:val="504E4B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E61392"/>
    <w:multiLevelType w:val="hybridMultilevel"/>
    <w:tmpl w:val="190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8419797">
    <w:abstractNumId w:val="5"/>
  </w:num>
  <w:num w:numId="2" w16cid:durableId="748118803">
    <w:abstractNumId w:val="2"/>
  </w:num>
  <w:num w:numId="3" w16cid:durableId="17196844">
    <w:abstractNumId w:val="4"/>
  </w:num>
  <w:num w:numId="4" w16cid:durableId="2100127827">
    <w:abstractNumId w:val="1"/>
  </w:num>
  <w:num w:numId="5" w16cid:durableId="142436079">
    <w:abstractNumId w:val="3"/>
  </w:num>
  <w:num w:numId="6" w16cid:durableId="189392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4118F"/>
    <w:rsid w:val="000763BB"/>
    <w:rsid w:val="000801CA"/>
    <w:rsid w:val="00092120"/>
    <w:rsid w:val="000A3B75"/>
    <w:rsid w:val="000A790E"/>
    <w:rsid w:val="000A7977"/>
    <w:rsid w:val="000B1684"/>
    <w:rsid w:val="000C0578"/>
    <w:rsid w:val="000C17CF"/>
    <w:rsid w:val="000F3DFA"/>
    <w:rsid w:val="000F7E17"/>
    <w:rsid w:val="0010332B"/>
    <w:rsid w:val="001443A2"/>
    <w:rsid w:val="00150B32"/>
    <w:rsid w:val="00174343"/>
    <w:rsid w:val="001813D4"/>
    <w:rsid w:val="001821A6"/>
    <w:rsid w:val="00197510"/>
    <w:rsid w:val="001A710D"/>
    <w:rsid w:val="001B743F"/>
    <w:rsid w:val="001C0985"/>
    <w:rsid w:val="00211581"/>
    <w:rsid w:val="00217670"/>
    <w:rsid w:val="0022722C"/>
    <w:rsid w:val="0028545A"/>
    <w:rsid w:val="0028624E"/>
    <w:rsid w:val="00295BCD"/>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2AD3"/>
    <w:rsid w:val="00393964"/>
    <w:rsid w:val="003A2AFB"/>
    <w:rsid w:val="003A3E41"/>
    <w:rsid w:val="003A3FA8"/>
    <w:rsid w:val="003D36C1"/>
    <w:rsid w:val="003D5EA5"/>
    <w:rsid w:val="003F11B6"/>
    <w:rsid w:val="003F17B8"/>
    <w:rsid w:val="00401D65"/>
    <w:rsid w:val="00404414"/>
    <w:rsid w:val="00442D67"/>
    <w:rsid w:val="00453362"/>
    <w:rsid w:val="00461219"/>
    <w:rsid w:val="00470F6D"/>
    <w:rsid w:val="0047188D"/>
    <w:rsid w:val="00483BC3"/>
    <w:rsid w:val="004923F4"/>
    <w:rsid w:val="004B553E"/>
    <w:rsid w:val="004C0744"/>
    <w:rsid w:val="004D3A20"/>
    <w:rsid w:val="004E28A9"/>
    <w:rsid w:val="004F42B1"/>
    <w:rsid w:val="0050583D"/>
    <w:rsid w:val="00532026"/>
    <w:rsid w:val="00533D12"/>
    <w:rsid w:val="00534F2C"/>
    <w:rsid w:val="005353ED"/>
    <w:rsid w:val="005514C3"/>
    <w:rsid w:val="00560CCB"/>
    <w:rsid w:val="00562FAC"/>
    <w:rsid w:val="005A6660"/>
    <w:rsid w:val="005B44F4"/>
    <w:rsid w:val="005D3518"/>
    <w:rsid w:val="005E1668"/>
    <w:rsid w:val="005F44CA"/>
    <w:rsid w:val="005F6E0B"/>
    <w:rsid w:val="006006C4"/>
    <w:rsid w:val="00611479"/>
    <w:rsid w:val="00616BEE"/>
    <w:rsid w:val="0062328F"/>
    <w:rsid w:val="006330E0"/>
    <w:rsid w:val="006472B3"/>
    <w:rsid w:val="006478F1"/>
    <w:rsid w:val="006846DD"/>
    <w:rsid w:val="00684BBC"/>
    <w:rsid w:val="006910BB"/>
    <w:rsid w:val="0069603F"/>
    <w:rsid w:val="006A314F"/>
    <w:rsid w:val="006B4920"/>
    <w:rsid w:val="006C6370"/>
    <w:rsid w:val="00700D7A"/>
    <w:rsid w:val="007361E7"/>
    <w:rsid w:val="007368EB"/>
    <w:rsid w:val="00751AAA"/>
    <w:rsid w:val="00780818"/>
    <w:rsid w:val="0078125F"/>
    <w:rsid w:val="00785CAA"/>
    <w:rsid w:val="00794496"/>
    <w:rsid w:val="007967CC"/>
    <w:rsid w:val="0079745E"/>
    <w:rsid w:val="00797B40"/>
    <w:rsid w:val="007C43A4"/>
    <w:rsid w:val="007D4D2D"/>
    <w:rsid w:val="007F0559"/>
    <w:rsid w:val="007F58A2"/>
    <w:rsid w:val="007F6059"/>
    <w:rsid w:val="0081194D"/>
    <w:rsid w:val="00811E11"/>
    <w:rsid w:val="0083622B"/>
    <w:rsid w:val="00861539"/>
    <w:rsid w:val="00865776"/>
    <w:rsid w:val="00874D5D"/>
    <w:rsid w:val="008750BD"/>
    <w:rsid w:val="00891C60"/>
    <w:rsid w:val="008942F0"/>
    <w:rsid w:val="008A3541"/>
    <w:rsid w:val="008C6E72"/>
    <w:rsid w:val="008D45DB"/>
    <w:rsid w:val="008E32EB"/>
    <w:rsid w:val="008F545E"/>
    <w:rsid w:val="00902036"/>
    <w:rsid w:val="0090214F"/>
    <w:rsid w:val="009032E1"/>
    <w:rsid w:val="009163E6"/>
    <w:rsid w:val="00931820"/>
    <w:rsid w:val="00970EA3"/>
    <w:rsid w:val="009760E8"/>
    <w:rsid w:val="009831B1"/>
    <w:rsid w:val="00984E59"/>
    <w:rsid w:val="009947BA"/>
    <w:rsid w:val="00996588"/>
    <w:rsid w:val="00997F41"/>
    <w:rsid w:val="009A0DF8"/>
    <w:rsid w:val="009A284F"/>
    <w:rsid w:val="009A4E50"/>
    <w:rsid w:val="009B7185"/>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C7FA0"/>
    <w:rsid w:val="00CD2B00"/>
    <w:rsid w:val="00CD7933"/>
    <w:rsid w:val="00CF5812"/>
    <w:rsid w:val="00CF5EFB"/>
    <w:rsid w:val="00D0456F"/>
    <w:rsid w:val="00D12470"/>
    <w:rsid w:val="00D136E4"/>
    <w:rsid w:val="00D14782"/>
    <w:rsid w:val="00D313BD"/>
    <w:rsid w:val="00D34223"/>
    <w:rsid w:val="00D5334D"/>
    <w:rsid w:val="00D5523D"/>
    <w:rsid w:val="00D64661"/>
    <w:rsid w:val="00D7394D"/>
    <w:rsid w:val="00D90923"/>
    <w:rsid w:val="00D944DF"/>
    <w:rsid w:val="00DD110C"/>
    <w:rsid w:val="00DE6D53"/>
    <w:rsid w:val="00DF5DCE"/>
    <w:rsid w:val="00E06E39"/>
    <w:rsid w:val="00E07D73"/>
    <w:rsid w:val="00E17D18"/>
    <w:rsid w:val="00E23DFC"/>
    <w:rsid w:val="00E30E67"/>
    <w:rsid w:val="00E9670C"/>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949DC"/>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BAC4"/>
  <w15:docId w15:val="{5C0F26BA-01FD-904B-8C62-DAD6C7C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ListParagraphChar">
    <w:name w:val="List Paragraph Char"/>
    <w:link w:val="ListParagraph"/>
    <w:rsid w:val="000B1684"/>
    <w:rPr>
      <w:sz w:val="22"/>
      <w:szCs w:val="22"/>
      <w:lang w:val="en-GB" w:eastAsia="en-US"/>
    </w:rPr>
  </w:style>
  <w:style w:type="character" w:styleId="UnresolvedMention">
    <w:name w:val="Unresolved Mention"/>
    <w:basedOn w:val="DefaultParagraphFont"/>
    <w:uiPriority w:val="99"/>
    <w:semiHidden/>
    <w:unhideWhenUsed/>
    <w:rsid w:val="0068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AboutUs/MLAGUIDE/tabid/2756/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kp.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ets.org/"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Marta Huber</cp:lastModifiedBy>
  <cp:revision>16</cp:revision>
  <cp:lastPrinted>2021-02-12T11:28:00Z</cp:lastPrinted>
  <dcterms:created xsi:type="dcterms:W3CDTF">2024-02-01T22:03:00Z</dcterms:created>
  <dcterms:modified xsi:type="dcterms:W3CDTF">2024-02-01T22:09:00Z</dcterms:modified>
</cp:coreProperties>
</file>